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844" w:rsidRDefault="00D874D5" w:rsidP="00D874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Barletta, </w:t>
      </w:r>
    </w:p>
    <w:p w:rsidR="00800844" w:rsidRDefault="00800844" w:rsidP="008008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00844" w:rsidRDefault="00800844" w:rsidP="008008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Agli esercenti la responsabilità genitoriale del minore _______________</w:t>
      </w:r>
    </w:p>
    <w:p w:rsidR="00D874D5" w:rsidRDefault="00D874D5" w:rsidP="00D874D5">
      <w:pPr>
        <w:autoSpaceDE w:val="0"/>
        <w:autoSpaceDN w:val="0"/>
        <w:adjustRightInd w:val="0"/>
        <w:spacing w:after="0" w:line="240" w:lineRule="auto"/>
      </w:pPr>
    </w:p>
    <w:p w:rsidR="005470EA" w:rsidRDefault="00D874D5" w:rsidP="00D874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t xml:space="preserve">OGGETTO: </w:t>
      </w:r>
      <w:r w:rsidR="007A197D">
        <w:rPr>
          <w:rFonts w:ascii="Calibri" w:hAnsi="Calibri" w:cs="Calibri"/>
          <w:sz w:val="24"/>
          <w:szCs w:val="24"/>
        </w:rPr>
        <w:t>PROVVEDIMENTO</w:t>
      </w:r>
      <w:r w:rsidR="005470EA">
        <w:rPr>
          <w:rFonts w:ascii="Calibri" w:hAnsi="Calibri" w:cs="Calibri"/>
          <w:sz w:val="24"/>
          <w:szCs w:val="24"/>
        </w:rPr>
        <w:t xml:space="preserve"> DI DECADIMENTO DELL’ISCRIZIONE ALLA SCUOLA DELL’INFANZIA</w:t>
      </w:r>
    </w:p>
    <w:p w:rsidR="007A197D" w:rsidRDefault="007A197D" w:rsidP="00D874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19"/>
          <w:szCs w:val="19"/>
        </w:rPr>
        <w:t>EX ART</w:t>
      </w:r>
      <w:r>
        <w:rPr>
          <w:rFonts w:ascii="Calibri" w:hAnsi="Calibri" w:cs="Calibri"/>
          <w:sz w:val="24"/>
          <w:szCs w:val="24"/>
        </w:rPr>
        <w:t xml:space="preserve">. 3, </w:t>
      </w:r>
      <w:r>
        <w:rPr>
          <w:rFonts w:ascii="Calibri" w:hAnsi="Calibri" w:cs="Calibri"/>
          <w:sz w:val="19"/>
          <w:szCs w:val="19"/>
        </w:rPr>
        <w:t xml:space="preserve">COMMA </w:t>
      </w:r>
      <w:r>
        <w:rPr>
          <w:rFonts w:ascii="Calibri" w:hAnsi="Calibri" w:cs="Calibri"/>
          <w:sz w:val="24"/>
          <w:szCs w:val="24"/>
        </w:rPr>
        <w:t xml:space="preserve">3, </w:t>
      </w:r>
      <w:r>
        <w:rPr>
          <w:rFonts w:ascii="Calibri" w:hAnsi="Calibri" w:cs="Calibri"/>
          <w:sz w:val="19"/>
          <w:szCs w:val="19"/>
        </w:rPr>
        <w:t xml:space="preserve">DL </w:t>
      </w:r>
      <w:r>
        <w:rPr>
          <w:rFonts w:ascii="Calibri" w:hAnsi="Calibri" w:cs="Calibri"/>
          <w:sz w:val="24"/>
          <w:szCs w:val="24"/>
        </w:rPr>
        <w:t>73/2017,</w:t>
      </w:r>
      <w:r w:rsidR="00D874D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19"/>
          <w:szCs w:val="19"/>
        </w:rPr>
        <w:t xml:space="preserve">CONVERTITO CON LEGGE </w:t>
      </w:r>
      <w:r>
        <w:rPr>
          <w:rFonts w:ascii="Calibri" w:hAnsi="Calibri" w:cs="Calibri"/>
          <w:sz w:val="24"/>
          <w:szCs w:val="24"/>
        </w:rPr>
        <w:t>119/2017</w:t>
      </w:r>
      <w:r w:rsidR="005470EA">
        <w:rPr>
          <w:rFonts w:ascii="Calibri" w:hAnsi="Calibri" w:cs="Calibri"/>
          <w:sz w:val="24"/>
          <w:szCs w:val="24"/>
        </w:rPr>
        <w:t xml:space="preserve"> e normativa aggiornata</w:t>
      </w:r>
    </w:p>
    <w:p w:rsidR="00800844" w:rsidRDefault="00800844" w:rsidP="008008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7A197D" w:rsidRDefault="007A197D" w:rsidP="008008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DIRIGENTE SCOLASTICO</w:t>
      </w:r>
    </w:p>
    <w:p w:rsidR="00800844" w:rsidRDefault="00800844" w:rsidP="008008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7A197D" w:rsidRPr="00401FCC" w:rsidRDefault="007A197D" w:rsidP="0080084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01FCC">
        <w:rPr>
          <w:rFonts w:ascii="Calibri" w:hAnsi="Calibri" w:cs="Calibri"/>
        </w:rPr>
        <w:t>VISTO il Decreto-Legge 7 giugno 2017, n. 73, convertito con modificazioni dalla Legge 31</w:t>
      </w:r>
      <w:r w:rsidR="00800844" w:rsidRPr="00401FCC">
        <w:rPr>
          <w:rFonts w:ascii="Calibri" w:hAnsi="Calibri" w:cs="Calibri"/>
        </w:rPr>
        <w:t xml:space="preserve"> </w:t>
      </w:r>
      <w:r w:rsidRPr="00401FCC">
        <w:rPr>
          <w:rFonts w:ascii="Calibri" w:hAnsi="Calibri" w:cs="Calibri"/>
        </w:rPr>
        <w:t>luglio 2017, n. 119, recante "</w:t>
      </w:r>
      <w:r w:rsidRPr="00401FCC">
        <w:rPr>
          <w:rFonts w:ascii="Calibri,Italic" w:hAnsi="Calibri,Italic" w:cs="Calibri,Italic"/>
          <w:i/>
          <w:iCs/>
        </w:rPr>
        <w:t>Disposizioni urgenti in m</w:t>
      </w:r>
      <w:r w:rsidR="00800844" w:rsidRPr="00401FCC">
        <w:rPr>
          <w:rFonts w:ascii="Calibri,Italic" w:hAnsi="Calibri,Italic" w:cs="Calibri,Italic"/>
          <w:i/>
          <w:iCs/>
        </w:rPr>
        <w:t xml:space="preserve">ateria di prevenzione vaccinale, </w:t>
      </w:r>
      <w:r w:rsidRPr="00401FCC">
        <w:rPr>
          <w:rFonts w:ascii="Calibri,Italic" w:hAnsi="Calibri,Italic" w:cs="Calibri,Italic"/>
          <w:i/>
          <w:iCs/>
        </w:rPr>
        <w:t>di malattie infettive e di controversie relative alla somministrazione dei farmaci</w:t>
      </w:r>
      <w:r w:rsidRPr="00401FCC">
        <w:rPr>
          <w:rFonts w:ascii="Calibri" w:hAnsi="Calibri" w:cs="Calibri"/>
        </w:rPr>
        <w:t>";</w:t>
      </w:r>
    </w:p>
    <w:p w:rsidR="007A197D" w:rsidRPr="00401FCC" w:rsidRDefault="007A197D" w:rsidP="0080084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01FCC">
        <w:rPr>
          <w:rFonts w:ascii="Calibri" w:hAnsi="Calibri" w:cs="Calibri"/>
        </w:rPr>
        <w:t>VISTE la nota del Ministero dell'Istruzione, Università e Ricerca n. 1622 del 16.8.2017,</w:t>
      </w:r>
      <w:r w:rsidR="00800844" w:rsidRPr="00401FCC">
        <w:rPr>
          <w:rFonts w:ascii="Calibri" w:hAnsi="Calibri" w:cs="Calibri"/>
        </w:rPr>
        <w:t xml:space="preserve"> </w:t>
      </w:r>
      <w:r w:rsidRPr="00401FCC">
        <w:rPr>
          <w:rFonts w:ascii="Calibri" w:hAnsi="Calibri" w:cs="Calibri"/>
        </w:rPr>
        <w:t>nonché la nota congiunta del Ministero dell'Istruzione, Università e Ricerca e del</w:t>
      </w:r>
      <w:r w:rsidR="00800844" w:rsidRPr="00401FCC">
        <w:rPr>
          <w:rFonts w:ascii="Calibri" w:hAnsi="Calibri" w:cs="Calibri"/>
        </w:rPr>
        <w:t xml:space="preserve"> </w:t>
      </w:r>
      <w:r w:rsidRPr="00401FCC">
        <w:rPr>
          <w:rFonts w:ascii="Calibri" w:hAnsi="Calibri" w:cs="Calibri"/>
        </w:rPr>
        <w:t>Ministero della Salute n. 1679 del 01.9.2017;</w:t>
      </w:r>
    </w:p>
    <w:p w:rsidR="007A197D" w:rsidRPr="00401FCC" w:rsidRDefault="00D874D5" w:rsidP="00D874D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01FCC">
        <w:rPr>
          <w:rFonts w:ascii="Calibri" w:hAnsi="Calibri" w:cs="Calibri"/>
        </w:rPr>
        <w:t xml:space="preserve">VISTO l’accordo tra </w:t>
      </w:r>
      <w:r w:rsidRPr="00401FCC">
        <w:rPr>
          <w:rFonts w:ascii="Calibri" w:hAnsi="Calibri" w:cs="Calibri"/>
          <w:bCs/>
        </w:rPr>
        <w:t>Regione Puglia, Anci e Ufficio scolastico regionale per semplificazione degli adempimenti amministrativi relativi all’attuazione della legge sui vaccini sottoscritto il giorno 8 settembre u.s., in attesa di precise indicazioni;</w:t>
      </w:r>
    </w:p>
    <w:p w:rsidR="007A197D" w:rsidRDefault="007A197D" w:rsidP="0080084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01FCC">
        <w:rPr>
          <w:rFonts w:ascii="Calibri" w:hAnsi="Calibri" w:cs="Calibri"/>
        </w:rPr>
        <w:t>VISTI gli artt. 3, comma 1, e 5 che prevedono l’obbligo di presentazione di idonea</w:t>
      </w:r>
      <w:r w:rsidR="00D874D5" w:rsidRPr="00401FCC">
        <w:rPr>
          <w:rFonts w:ascii="Calibri" w:hAnsi="Calibri" w:cs="Calibri"/>
        </w:rPr>
        <w:t xml:space="preserve"> </w:t>
      </w:r>
      <w:r w:rsidRPr="00401FCC">
        <w:rPr>
          <w:rFonts w:ascii="Calibri" w:hAnsi="Calibri" w:cs="Calibri"/>
        </w:rPr>
        <w:t>documentazione comprovante l’effettuazione delle v</w:t>
      </w:r>
      <w:r w:rsidR="00D874D5" w:rsidRPr="00401FCC">
        <w:rPr>
          <w:rFonts w:ascii="Calibri" w:hAnsi="Calibri" w:cs="Calibri"/>
        </w:rPr>
        <w:t xml:space="preserve">accinazioni obbligatorie, ovvero </w:t>
      </w:r>
      <w:r w:rsidRPr="00401FCC">
        <w:rPr>
          <w:rFonts w:ascii="Calibri" w:hAnsi="Calibri" w:cs="Calibri"/>
        </w:rPr>
        <w:t>l’altra documentazione alternativa entro il 10 settembre 2017, giorno festivo e,</w:t>
      </w:r>
      <w:r w:rsidR="00D874D5" w:rsidRPr="00401FCC">
        <w:rPr>
          <w:rFonts w:ascii="Calibri" w:hAnsi="Calibri" w:cs="Calibri"/>
        </w:rPr>
        <w:t xml:space="preserve"> </w:t>
      </w:r>
      <w:r w:rsidRPr="00401FCC">
        <w:rPr>
          <w:rFonts w:ascii="Calibri" w:hAnsi="Calibri" w:cs="Calibri"/>
        </w:rPr>
        <w:t>quindi, entro il successivo 11 settembre;</w:t>
      </w:r>
    </w:p>
    <w:p w:rsidR="005470EA" w:rsidRDefault="005470EA" w:rsidP="0080084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VISTA la circolare MIUR del 27 febbraio 2018;</w:t>
      </w:r>
    </w:p>
    <w:p w:rsidR="005470EA" w:rsidRPr="00401FCC" w:rsidRDefault="005470EA" w:rsidP="0080084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VISTI gli ultimi aggiornamenti normativi in materia di obbligo vaccinale e frequenza </w:t>
      </w:r>
      <w:proofErr w:type="spellStart"/>
      <w:r>
        <w:rPr>
          <w:rFonts w:ascii="Calibri" w:hAnsi="Calibri" w:cs="Calibri"/>
        </w:rPr>
        <w:t>scoolastica</w:t>
      </w:r>
      <w:proofErr w:type="spellEnd"/>
    </w:p>
    <w:p w:rsidR="007A197D" w:rsidRDefault="007A197D" w:rsidP="0080084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01FCC">
        <w:rPr>
          <w:rFonts w:ascii="Calibri" w:hAnsi="Calibri" w:cs="Calibri"/>
        </w:rPr>
        <w:t xml:space="preserve">TENUTO CONTO che la </w:t>
      </w:r>
      <w:r w:rsidR="005470EA">
        <w:rPr>
          <w:rFonts w:ascii="Calibri" w:hAnsi="Calibri" w:cs="Calibri"/>
        </w:rPr>
        <w:t xml:space="preserve">regolarità nei confronti dell’obbligo vaccinale e la </w:t>
      </w:r>
      <w:r w:rsidRPr="00401FCC">
        <w:rPr>
          <w:rFonts w:ascii="Calibri" w:hAnsi="Calibri" w:cs="Calibri"/>
        </w:rPr>
        <w:t xml:space="preserve">presentazione della documentazione predetta </w:t>
      </w:r>
      <w:r w:rsidR="005470EA">
        <w:rPr>
          <w:rFonts w:ascii="Calibri" w:hAnsi="Calibri" w:cs="Calibri"/>
        </w:rPr>
        <w:t xml:space="preserve">in caso di rilevazione negativa in anagrafe vaccinale </w:t>
      </w:r>
      <w:r w:rsidRPr="00401FCC">
        <w:rPr>
          <w:rFonts w:ascii="Calibri" w:hAnsi="Calibri" w:cs="Calibri"/>
        </w:rPr>
        <w:t>costituisce</w:t>
      </w:r>
      <w:r w:rsidR="00D874D5" w:rsidRPr="00401FCC">
        <w:rPr>
          <w:rFonts w:ascii="Calibri" w:hAnsi="Calibri" w:cs="Calibri"/>
        </w:rPr>
        <w:t xml:space="preserve"> </w:t>
      </w:r>
      <w:r w:rsidRPr="00401FCC">
        <w:rPr>
          <w:rFonts w:ascii="Calibri" w:hAnsi="Calibri" w:cs="Calibri"/>
        </w:rPr>
        <w:t>requisito di accesso ai servizi educativi per l’infanzia e alle scuole dell’infanzia;</w:t>
      </w:r>
    </w:p>
    <w:p w:rsidR="005165C5" w:rsidRDefault="005165C5" w:rsidP="0080084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5165C5">
        <w:rPr>
          <w:rFonts w:ascii="Calibri" w:hAnsi="Calibri" w:cs="Calibri"/>
          <w:b/>
        </w:rPr>
        <w:t>VIST</w:t>
      </w:r>
      <w:r>
        <w:rPr>
          <w:rFonts w:ascii="Calibri" w:hAnsi="Calibri" w:cs="Calibri"/>
          <w:b/>
        </w:rPr>
        <w:t xml:space="preserve">E le recenti disposizioni regionali che ribadiscono l’obbligatorietà delle previste vaccinazioni e la </w:t>
      </w:r>
      <w:r w:rsidR="005470EA">
        <w:rPr>
          <w:rFonts w:ascii="Calibri" w:hAnsi="Calibri" w:cs="Calibri"/>
          <w:b/>
        </w:rPr>
        <w:t>posizione di regolarità nei confronti di tale obbligo</w:t>
      </w:r>
      <w:r>
        <w:rPr>
          <w:rFonts w:ascii="Calibri" w:hAnsi="Calibri" w:cs="Calibri"/>
          <w:b/>
        </w:rPr>
        <w:t>;</w:t>
      </w:r>
    </w:p>
    <w:p w:rsidR="00EA0842" w:rsidRPr="005165C5" w:rsidRDefault="00EA0842" w:rsidP="0080084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VISTO che la posizione di regolarità verso l’obbligo vaccinale non è stata osservata fino alla data odierna;</w:t>
      </w:r>
    </w:p>
    <w:p w:rsidR="007A197D" w:rsidRPr="00401FCC" w:rsidRDefault="007A197D" w:rsidP="0080084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01FCC">
        <w:rPr>
          <w:rFonts w:ascii="Calibri" w:hAnsi="Calibri" w:cs="Calibri"/>
        </w:rPr>
        <w:t>VISTO l’art. 7, della Legge 7 agosto 1990, n. 241;</w:t>
      </w:r>
    </w:p>
    <w:p w:rsidR="007A197D" w:rsidRPr="00401FCC" w:rsidRDefault="007A197D" w:rsidP="0080084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01FCC">
        <w:rPr>
          <w:rFonts w:ascii="Calibri" w:hAnsi="Calibri" w:cs="Calibri"/>
        </w:rPr>
        <w:t>RITENUTO che sussistano nel caso ragioni di impedimento derivanti da particolari</w:t>
      </w:r>
      <w:r w:rsidR="00800844" w:rsidRPr="00401FCC">
        <w:rPr>
          <w:rFonts w:ascii="Calibri" w:hAnsi="Calibri" w:cs="Calibri"/>
        </w:rPr>
        <w:t xml:space="preserve"> </w:t>
      </w:r>
      <w:r w:rsidRPr="00401FCC">
        <w:rPr>
          <w:rFonts w:ascii="Calibri" w:hAnsi="Calibri" w:cs="Calibri"/>
        </w:rPr>
        <w:t>esigenze di celerità del procedimento, rinvenibili nelle finalità che le norme</w:t>
      </w:r>
      <w:r w:rsidR="00800844" w:rsidRPr="00401FCC">
        <w:rPr>
          <w:rFonts w:ascii="Calibri" w:hAnsi="Calibri" w:cs="Calibri"/>
        </w:rPr>
        <w:t xml:space="preserve"> </w:t>
      </w:r>
      <w:r w:rsidRPr="00401FCC">
        <w:rPr>
          <w:rFonts w:ascii="Calibri" w:hAnsi="Calibri" w:cs="Calibri"/>
        </w:rPr>
        <w:t>richiamate intendono perseguire;</w:t>
      </w:r>
    </w:p>
    <w:p w:rsidR="007A197D" w:rsidRPr="00401FCC" w:rsidRDefault="007A197D" w:rsidP="0080084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01FCC">
        <w:rPr>
          <w:rFonts w:ascii="Calibri" w:hAnsi="Calibri" w:cs="Calibri"/>
        </w:rPr>
        <w:t>VISTO il Decreto Legislativo 30 giungo 2003, n. 196;</w:t>
      </w:r>
    </w:p>
    <w:p w:rsidR="007A197D" w:rsidRPr="00401FCC" w:rsidRDefault="007A197D" w:rsidP="0080084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01FCC">
        <w:rPr>
          <w:rFonts w:ascii="Calibri" w:hAnsi="Calibri" w:cs="Calibri"/>
        </w:rPr>
        <w:t>TUTTO ciò esaminato e valutato;</w:t>
      </w:r>
    </w:p>
    <w:p w:rsidR="00800844" w:rsidRDefault="00800844" w:rsidP="0080084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470EA" w:rsidRDefault="005470EA" w:rsidP="008008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5470EA" w:rsidRDefault="005470EA" w:rsidP="008008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5470EA" w:rsidRDefault="005470EA" w:rsidP="008008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5470EA" w:rsidRDefault="005470EA" w:rsidP="008008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5470EA" w:rsidRDefault="005470EA" w:rsidP="008008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5470EA" w:rsidRDefault="005470EA" w:rsidP="008008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5470EA" w:rsidRDefault="005470EA" w:rsidP="008008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5470EA" w:rsidRDefault="005470EA" w:rsidP="008008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7A197D" w:rsidRDefault="007A197D" w:rsidP="008008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DISPONE</w:t>
      </w:r>
    </w:p>
    <w:p w:rsidR="00800844" w:rsidRDefault="00800844" w:rsidP="008008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7A197D" w:rsidRDefault="007A197D" w:rsidP="005470EA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al</w:t>
      </w:r>
      <w:proofErr w:type="gramEnd"/>
      <w:r>
        <w:rPr>
          <w:rFonts w:ascii="Calibri" w:hAnsi="Calibri" w:cs="Calibri"/>
          <w:sz w:val="24"/>
          <w:szCs w:val="24"/>
        </w:rPr>
        <w:t xml:space="preserve"> minore __________</w:t>
      </w:r>
      <w:r w:rsidR="00800844">
        <w:rPr>
          <w:rFonts w:ascii="Calibri" w:hAnsi="Calibri" w:cs="Calibri"/>
          <w:sz w:val="24"/>
          <w:szCs w:val="24"/>
        </w:rPr>
        <w:t>_________________________</w:t>
      </w:r>
      <w:r>
        <w:rPr>
          <w:rFonts w:ascii="Calibri" w:hAnsi="Calibri" w:cs="Calibri"/>
          <w:sz w:val="24"/>
          <w:szCs w:val="24"/>
        </w:rPr>
        <w:t xml:space="preserve"> nato a ___________</w:t>
      </w:r>
      <w:r w:rsidR="00800844">
        <w:rPr>
          <w:rFonts w:ascii="Calibri" w:hAnsi="Calibri" w:cs="Calibri"/>
          <w:sz w:val="24"/>
          <w:szCs w:val="24"/>
        </w:rPr>
        <w:t>______</w:t>
      </w:r>
      <w:r>
        <w:rPr>
          <w:rFonts w:ascii="Calibri" w:hAnsi="Calibri" w:cs="Calibri"/>
          <w:sz w:val="24"/>
          <w:szCs w:val="24"/>
        </w:rPr>
        <w:t xml:space="preserve"> il __________ , iscritto per </w:t>
      </w:r>
      <w:proofErr w:type="spellStart"/>
      <w:r>
        <w:rPr>
          <w:rFonts w:ascii="Calibri" w:hAnsi="Calibri" w:cs="Calibri"/>
          <w:sz w:val="24"/>
          <w:szCs w:val="24"/>
        </w:rPr>
        <w:t>l'a.s.</w:t>
      </w:r>
      <w:proofErr w:type="spellEnd"/>
      <w:r>
        <w:rPr>
          <w:rFonts w:ascii="Calibri" w:hAnsi="Calibri" w:cs="Calibri"/>
          <w:sz w:val="24"/>
          <w:szCs w:val="24"/>
        </w:rPr>
        <w:t xml:space="preserve"> 201</w:t>
      </w:r>
      <w:r w:rsidR="00EA0842">
        <w:rPr>
          <w:rFonts w:ascii="Calibri" w:hAnsi="Calibri" w:cs="Calibri"/>
          <w:sz w:val="24"/>
          <w:szCs w:val="24"/>
        </w:rPr>
        <w:t>9</w:t>
      </w:r>
      <w:r>
        <w:rPr>
          <w:rFonts w:ascii="Calibri" w:hAnsi="Calibri" w:cs="Calibri"/>
          <w:sz w:val="24"/>
          <w:szCs w:val="24"/>
        </w:rPr>
        <w:t>/20</w:t>
      </w:r>
      <w:r w:rsidR="00EA0842">
        <w:rPr>
          <w:rFonts w:ascii="Calibri" w:hAnsi="Calibri" w:cs="Calibri"/>
          <w:sz w:val="24"/>
          <w:szCs w:val="24"/>
        </w:rPr>
        <w:t>20</w:t>
      </w:r>
      <w:r w:rsidR="0080084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presso questa Istituzione Scolastica </w:t>
      </w:r>
      <w:r w:rsidR="00593954">
        <w:rPr>
          <w:rFonts w:ascii="Calibri" w:hAnsi="Calibri" w:cs="Calibri"/>
          <w:sz w:val="24"/>
          <w:szCs w:val="24"/>
        </w:rPr>
        <w:t>nella sezione</w:t>
      </w:r>
      <w:r w:rsidR="00593954">
        <w:rPr>
          <w:rFonts w:ascii="Calibri" w:hAnsi="Calibri" w:cs="Calibri"/>
          <w:sz w:val="24"/>
          <w:szCs w:val="24"/>
        </w:rPr>
        <w:softHyphen/>
      </w:r>
      <w:r w:rsidR="00593954">
        <w:rPr>
          <w:rFonts w:ascii="Calibri" w:hAnsi="Calibri" w:cs="Calibri"/>
          <w:sz w:val="24"/>
          <w:szCs w:val="24"/>
        </w:rPr>
        <w:softHyphen/>
      </w:r>
      <w:r w:rsidR="00593954">
        <w:rPr>
          <w:rFonts w:ascii="Calibri" w:hAnsi="Calibri" w:cs="Calibri"/>
          <w:sz w:val="24"/>
          <w:szCs w:val="24"/>
        </w:rPr>
        <w:softHyphen/>
      </w:r>
      <w:r w:rsidR="00593954">
        <w:rPr>
          <w:rFonts w:ascii="Calibri" w:hAnsi="Calibri" w:cs="Calibri"/>
          <w:sz w:val="24"/>
          <w:szCs w:val="24"/>
        </w:rPr>
        <w:softHyphen/>
      </w:r>
      <w:r w:rsidR="00593954">
        <w:rPr>
          <w:rFonts w:ascii="Calibri" w:hAnsi="Calibri" w:cs="Calibri"/>
          <w:sz w:val="24"/>
          <w:szCs w:val="24"/>
        </w:rPr>
        <w:softHyphen/>
      </w:r>
      <w:r w:rsidR="00593954">
        <w:rPr>
          <w:rFonts w:ascii="Calibri" w:hAnsi="Calibri" w:cs="Calibri"/>
          <w:sz w:val="24"/>
          <w:szCs w:val="24"/>
        </w:rPr>
        <w:softHyphen/>
        <w:t xml:space="preserve">____ del </w:t>
      </w:r>
      <w:proofErr w:type="spellStart"/>
      <w:r w:rsidR="00593954">
        <w:rPr>
          <w:rFonts w:ascii="Calibri" w:hAnsi="Calibri" w:cs="Calibri"/>
          <w:sz w:val="24"/>
          <w:szCs w:val="24"/>
        </w:rPr>
        <w:t>plesso_____________________</w:t>
      </w:r>
      <w:r>
        <w:rPr>
          <w:rFonts w:ascii="Calibri" w:hAnsi="Calibri" w:cs="Calibri"/>
          <w:sz w:val="24"/>
          <w:szCs w:val="24"/>
        </w:rPr>
        <w:t>è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Pr="00800844">
        <w:rPr>
          <w:rFonts w:ascii="Calibri" w:hAnsi="Calibri" w:cs="Calibri"/>
          <w:b/>
          <w:sz w:val="24"/>
          <w:szCs w:val="24"/>
        </w:rPr>
        <w:t>negato l'accesso al servizio educativo per la scuola</w:t>
      </w:r>
      <w:r w:rsidR="00800844">
        <w:rPr>
          <w:rFonts w:ascii="Calibri" w:hAnsi="Calibri" w:cs="Calibri"/>
          <w:b/>
          <w:sz w:val="24"/>
          <w:szCs w:val="24"/>
        </w:rPr>
        <w:t xml:space="preserve"> </w:t>
      </w:r>
      <w:r w:rsidRPr="00800844">
        <w:rPr>
          <w:rFonts w:ascii="Calibri" w:hAnsi="Calibri" w:cs="Calibri"/>
          <w:b/>
          <w:sz w:val="24"/>
          <w:szCs w:val="24"/>
        </w:rPr>
        <w:t>dell'infanzia.</w:t>
      </w:r>
    </w:p>
    <w:p w:rsidR="007A197D" w:rsidRPr="00800844" w:rsidRDefault="007A197D" w:rsidP="005470EA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  <w:u w:val="single"/>
        </w:rPr>
      </w:pPr>
      <w:r w:rsidRPr="00800844">
        <w:rPr>
          <w:rFonts w:ascii="Calibri" w:hAnsi="Calibri" w:cs="Calibri"/>
          <w:sz w:val="24"/>
          <w:szCs w:val="24"/>
          <w:u w:val="single"/>
        </w:rPr>
        <w:t>Il predetto minore rimane iscritto e potrà avere nuovamente accesso ai servizi,</w:t>
      </w:r>
      <w:r w:rsidR="00800844" w:rsidRPr="00800844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800844">
        <w:rPr>
          <w:rFonts w:ascii="Calibri" w:hAnsi="Calibri" w:cs="Calibri"/>
          <w:sz w:val="24"/>
          <w:szCs w:val="24"/>
          <w:u w:val="single"/>
        </w:rPr>
        <w:t>successivamente alla presentazione della documentazione richiesta.</w:t>
      </w:r>
    </w:p>
    <w:p w:rsidR="007A197D" w:rsidRDefault="007A197D" w:rsidP="005470EA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Avverso il presente provvedimento è ammesso ricorso al Tribunale Amministrativo per</w:t>
      </w:r>
    </w:p>
    <w:p w:rsidR="007A197D" w:rsidRDefault="00800844" w:rsidP="005470EA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Puglia</w:t>
      </w:r>
      <w:r w:rsidR="007A197D">
        <w:rPr>
          <w:rFonts w:ascii="Calibri" w:hAnsi="Calibri" w:cs="Calibri"/>
          <w:sz w:val="24"/>
          <w:szCs w:val="24"/>
        </w:rPr>
        <w:t>, nel termine di 60 giorni decorrenti dal ricevimento dello stesso ovvero al</w:t>
      </w:r>
      <w:r>
        <w:rPr>
          <w:rFonts w:ascii="Calibri" w:hAnsi="Calibri" w:cs="Calibri"/>
          <w:sz w:val="24"/>
          <w:szCs w:val="24"/>
        </w:rPr>
        <w:t xml:space="preserve"> </w:t>
      </w:r>
      <w:r w:rsidR="007A197D">
        <w:rPr>
          <w:rFonts w:ascii="Calibri" w:hAnsi="Calibri" w:cs="Calibri"/>
          <w:sz w:val="24"/>
          <w:szCs w:val="24"/>
        </w:rPr>
        <w:t>Presidente della Repubblica nel termine di 120 giorni decorrenti dal medesimo ricevimento.</w:t>
      </w:r>
    </w:p>
    <w:p w:rsidR="007A197D" w:rsidRDefault="00401FCC" w:rsidP="005470EA">
      <w:pPr>
        <w:tabs>
          <w:tab w:val="left" w:pos="8895"/>
        </w:tabs>
        <w:autoSpaceDE w:val="0"/>
        <w:autoSpaceDN w:val="0"/>
        <w:adjustRightInd w:val="0"/>
        <w:spacing w:after="0" w:line="276" w:lineRule="auto"/>
        <w:ind w:left="5664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Dirigente Scolastico</w:t>
      </w:r>
      <w:r>
        <w:rPr>
          <w:rFonts w:ascii="Calibri" w:hAnsi="Calibri" w:cs="Calibri"/>
          <w:sz w:val="24"/>
          <w:szCs w:val="24"/>
        </w:rPr>
        <w:tab/>
      </w:r>
    </w:p>
    <w:sectPr w:rsidR="007A197D" w:rsidSect="00401FCC">
      <w:headerReference w:type="default" r:id="rId6"/>
      <w:pgSz w:w="12240" w:h="15840"/>
      <w:pgMar w:top="1233" w:right="1134" w:bottom="426" w:left="1134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7B2" w:rsidRDefault="000867B2" w:rsidP="00D874D5">
      <w:pPr>
        <w:spacing w:after="0" w:line="240" w:lineRule="auto"/>
      </w:pPr>
      <w:r>
        <w:separator/>
      </w:r>
    </w:p>
  </w:endnote>
  <w:endnote w:type="continuationSeparator" w:id="0">
    <w:p w:rsidR="000867B2" w:rsidRDefault="000867B2" w:rsidP="00D87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7B2" w:rsidRDefault="000867B2" w:rsidP="00D874D5">
      <w:pPr>
        <w:spacing w:after="0" w:line="240" w:lineRule="auto"/>
      </w:pPr>
      <w:r>
        <w:separator/>
      </w:r>
    </w:p>
  </w:footnote>
  <w:footnote w:type="continuationSeparator" w:id="0">
    <w:p w:rsidR="000867B2" w:rsidRDefault="000867B2" w:rsidP="00D87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0EA" w:rsidRDefault="005470EA" w:rsidP="005470EA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:rsidR="005470EA" w:rsidRDefault="005470EA" w:rsidP="005470EA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:rsidR="005470EA" w:rsidRDefault="005470EA" w:rsidP="005470EA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:rsidR="005470EA" w:rsidRDefault="005470EA" w:rsidP="005470EA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  <w:r>
      <w:rPr>
        <w:b/>
        <w:i/>
        <w:noProof/>
      </w:rPr>
      <w:drawing>
        <wp:anchor distT="0" distB="0" distL="114300" distR="114300" simplePos="0" relativeHeight="251659264" behindDoc="0" locked="0" layoutInCell="1" allowOverlap="1" wp14:anchorId="5E0ED775" wp14:editId="7A6C9D8F">
          <wp:simplePos x="0" y="0"/>
          <wp:positionH relativeFrom="column">
            <wp:posOffset>2714625</wp:posOffset>
          </wp:positionH>
          <wp:positionV relativeFrom="paragraph">
            <wp:posOffset>10160</wp:posOffset>
          </wp:positionV>
          <wp:extent cx="604520" cy="683895"/>
          <wp:effectExtent l="0" t="0" r="5080" b="1905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70EA" w:rsidRDefault="005470EA" w:rsidP="005470EA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:rsidR="005470EA" w:rsidRDefault="005470EA" w:rsidP="005470EA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:rsidR="005470EA" w:rsidRDefault="005470EA" w:rsidP="005470EA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:rsidR="005470EA" w:rsidRPr="005470EA" w:rsidRDefault="005470EA" w:rsidP="005470EA">
    <w:pPr>
      <w:pStyle w:val="Nessunaspaziatura"/>
      <w:jc w:val="center"/>
      <w:rPr>
        <w:b/>
        <w:sz w:val="18"/>
        <w:szCs w:val="18"/>
      </w:rPr>
    </w:pPr>
    <w:r w:rsidRPr="005470EA">
      <w:rPr>
        <w:b/>
        <w:sz w:val="18"/>
        <w:szCs w:val="18"/>
      </w:rPr>
      <w:t>I</w:t>
    </w:r>
    <w:r w:rsidRPr="005470EA">
      <w:rPr>
        <w:b/>
        <w:spacing w:val="-2"/>
        <w:sz w:val="18"/>
        <w:szCs w:val="18"/>
      </w:rPr>
      <w:t>S</w:t>
    </w:r>
    <w:r w:rsidRPr="005470EA">
      <w:rPr>
        <w:b/>
        <w:sz w:val="18"/>
        <w:szCs w:val="18"/>
      </w:rPr>
      <w:t>TI</w:t>
    </w:r>
    <w:r w:rsidRPr="005470EA">
      <w:rPr>
        <w:b/>
        <w:spacing w:val="-1"/>
        <w:sz w:val="18"/>
        <w:szCs w:val="18"/>
      </w:rPr>
      <w:t>T</w:t>
    </w:r>
    <w:r w:rsidRPr="005470EA">
      <w:rPr>
        <w:b/>
        <w:sz w:val="18"/>
        <w:szCs w:val="18"/>
      </w:rPr>
      <w:t>UTO COMPRE</w:t>
    </w:r>
    <w:r w:rsidRPr="005470EA">
      <w:rPr>
        <w:b/>
        <w:spacing w:val="-2"/>
        <w:sz w:val="18"/>
        <w:szCs w:val="18"/>
      </w:rPr>
      <w:t>NS</w:t>
    </w:r>
    <w:r w:rsidRPr="005470EA">
      <w:rPr>
        <w:b/>
        <w:sz w:val="18"/>
        <w:szCs w:val="18"/>
      </w:rPr>
      <w:t>I</w:t>
    </w:r>
    <w:r w:rsidRPr="005470EA">
      <w:rPr>
        <w:b/>
        <w:spacing w:val="-1"/>
        <w:sz w:val="18"/>
        <w:szCs w:val="18"/>
      </w:rPr>
      <w:t>V</w:t>
    </w:r>
    <w:r w:rsidRPr="005470EA">
      <w:rPr>
        <w:b/>
        <w:sz w:val="18"/>
        <w:szCs w:val="18"/>
      </w:rPr>
      <w:t xml:space="preserve">O </w:t>
    </w:r>
    <w:r w:rsidRPr="005470EA">
      <w:rPr>
        <w:b/>
        <w:spacing w:val="-2"/>
        <w:sz w:val="18"/>
        <w:szCs w:val="18"/>
      </w:rPr>
      <w:t>S</w:t>
    </w:r>
    <w:r w:rsidRPr="005470EA">
      <w:rPr>
        <w:b/>
        <w:sz w:val="18"/>
        <w:szCs w:val="18"/>
      </w:rPr>
      <w:t>T</w:t>
    </w:r>
    <w:r w:rsidRPr="005470EA">
      <w:rPr>
        <w:b/>
        <w:spacing w:val="-2"/>
        <w:sz w:val="18"/>
        <w:szCs w:val="18"/>
      </w:rPr>
      <w:t>A</w:t>
    </w:r>
    <w:r w:rsidRPr="005470EA">
      <w:rPr>
        <w:b/>
        <w:spacing w:val="1"/>
        <w:sz w:val="18"/>
        <w:szCs w:val="18"/>
      </w:rPr>
      <w:t>TA</w:t>
    </w:r>
    <w:r w:rsidRPr="005470EA">
      <w:rPr>
        <w:b/>
        <w:sz w:val="18"/>
        <w:szCs w:val="18"/>
      </w:rPr>
      <w:t xml:space="preserve">LE </w:t>
    </w:r>
    <w:r w:rsidRPr="005470EA">
      <w:rPr>
        <w:b/>
        <w:spacing w:val="-1"/>
        <w:sz w:val="18"/>
        <w:szCs w:val="18"/>
      </w:rPr>
      <w:t>co</w:t>
    </w:r>
    <w:r w:rsidRPr="005470EA">
      <w:rPr>
        <w:b/>
        <w:sz w:val="18"/>
        <w:szCs w:val="18"/>
      </w:rPr>
      <w:t>n</w:t>
    </w:r>
    <w:r w:rsidRPr="005470EA">
      <w:rPr>
        <w:b/>
        <w:spacing w:val="-1"/>
        <w:sz w:val="18"/>
        <w:szCs w:val="18"/>
      </w:rPr>
      <w:t xml:space="preserve"> </w:t>
    </w:r>
    <w:r w:rsidRPr="005470EA">
      <w:rPr>
        <w:b/>
        <w:sz w:val="18"/>
        <w:szCs w:val="18"/>
      </w:rPr>
      <w:t>indirizzo mus</w:t>
    </w:r>
    <w:r w:rsidRPr="005470EA">
      <w:rPr>
        <w:b/>
        <w:spacing w:val="-2"/>
        <w:sz w:val="18"/>
        <w:szCs w:val="18"/>
      </w:rPr>
      <w:t>i</w:t>
    </w:r>
    <w:r w:rsidRPr="005470EA">
      <w:rPr>
        <w:b/>
        <w:spacing w:val="-1"/>
        <w:sz w:val="18"/>
        <w:szCs w:val="18"/>
      </w:rPr>
      <w:t>c</w:t>
    </w:r>
    <w:r w:rsidRPr="005470EA">
      <w:rPr>
        <w:b/>
        <w:spacing w:val="2"/>
        <w:sz w:val="18"/>
        <w:szCs w:val="18"/>
      </w:rPr>
      <w:t>a</w:t>
    </w:r>
    <w:r w:rsidRPr="005470EA">
      <w:rPr>
        <w:b/>
        <w:spacing w:val="-2"/>
        <w:sz w:val="18"/>
        <w:szCs w:val="18"/>
      </w:rPr>
      <w:t>l</w:t>
    </w:r>
    <w:r w:rsidRPr="005470EA">
      <w:rPr>
        <w:b/>
        <w:sz w:val="18"/>
        <w:szCs w:val="18"/>
      </w:rPr>
      <w:t>e “MU</w:t>
    </w:r>
    <w:r w:rsidRPr="005470EA">
      <w:rPr>
        <w:b/>
        <w:spacing w:val="-2"/>
        <w:sz w:val="18"/>
        <w:szCs w:val="18"/>
      </w:rPr>
      <w:t>S</w:t>
    </w:r>
    <w:r w:rsidRPr="005470EA">
      <w:rPr>
        <w:b/>
        <w:sz w:val="18"/>
        <w:szCs w:val="18"/>
      </w:rPr>
      <w:t>T</w:t>
    </w:r>
    <w:r w:rsidRPr="005470EA">
      <w:rPr>
        <w:b/>
        <w:spacing w:val="4"/>
        <w:sz w:val="18"/>
        <w:szCs w:val="18"/>
      </w:rPr>
      <w:t>I</w:t>
    </w:r>
    <w:r w:rsidRPr="005470EA">
      <w:rPr>
        <w:b/>
        <w:sz w:val="18"/>
        <w:szCs w:val="18"/>
      </w:rPr>
      <w:t>-</w:t>
    </w:r>
    <w:r w:rsidRPr="005470EA">
      <w:rPr>
        <w:b/>
        <w:spacing w:val="-1"/>
        <w:sz w:val="18"/>
        <w:szCs w:val="18"/>
      </w:rPr>
      <w:t>D</w:t>
    </w:r>
    <w:r w:rsidRPr="005470EA">
      <w:rPr>
        <w:b/>
        <w:sz w:val="18"/>
        <w:szCs w:val="18"/>
      </w:rPr>
      <w:t>IMICCOL</w:t>
    </w:r>
    <w:r w:rsidRPr="005470EA">
      <w:rPr>
        <w:b/>
        <w:spacing w:val="-3"/>
        <w:sz w:val="18"/>
        <w:szCs w:val="18"/>
      </w:rPr>
      <w:t>I</w:t>
    </w:r>
    <w:r w:rsidRPr="005470EA">
      <w:rPr>
        <w:b/>
        <w:sz w:val="18"/>
        <w:szCs w:val="18"/>
      </w:rPr>
      <w:t>”</w:t>
    </w:r>
  </w:p>
  <w:p w:rsidR="005470EA" w:rsidRPr="005470EA" w:rsidRDefault="005470EA" w:rsidP="005470EA">
    <w:pPr>
      <w:pStyle w:val="Nessunaspaziatura"/>
      <w:jc w:val="center"/>
      <w:rPr>
        <w:b/>
        <w:sz w:val="18"/>
        <w:szCs w:val="18"/>
      </w:rPr>
    </w:pPr>
    <w:r w:rsidRPr="005470EA">
      <w:rPr>
        <w:b/>
        <w:sz w:val="18"/>
        <w:szCs w:val="18"/>
      </w:rPr>
      <w:t>Uff</w:t>
    </w:r>
    <w:r w:rsidRPr="005470EA">
      <w:rPr>
        <w:b/>
        <w:spacing w:val="-1"/>
        <w:sz w:val="18"/>
        <w:szCs w:val="18"/>
      </w:rPr>
      <w:t>ici</w:t>
    </w:r>
    <w:r w:rsidRPr="005470EA">
      <w:rPr>
        <w:b/>
        <w:sz w:val="18"/>
        <w:szCs w:val="18"/>
      </w:rPr>
      <w:t>:</w:t>
    </w:r>
    <w:r w:rsidRPr="005470EA">
      <w:rPr>
        <w:b/>
        <w:spacing w:val="-3"/>
        <w:sz w:val="18"/>
        <w:szCs w:val="18"/>
      </w:rPr>
      <w:t xml:space="preserve"> </w:t>
    </w:r>
    <w:r w:rsidRPr="005470EA">
      <w:rPr>
        <w:b/>
        <w:spacing w:val="-1"/>
        <w:sz w:val="18"/>
        <w:szCs w:val="18"/>
      </w:rPr>
      <w:t>Vi</w:t>
    </w:r>
    <w:r w:rsidRPr="005470EA">
      <w:rPr>
        <w:b/>
        <w:sz w:val="18"/>
        <w:szCs w:val="18"/>
      </w:rPr>
      <w:t>a</w:t>
    </w:r>
    <w:r w:rsidRPr="005470EA">
      <w:rPr>
        <w:b/>
        <w:spacing w:val="-2"/>
        <w:sz w:val="18"/>
        <w:szCs w:val="18"/>
      </w:rPr>
      <w:t xml:space="preserve"> </w:t>
    </w:r>
    <w:r w:rsidRPr="005470EA">
      <w:rPr>
        <w:b/>
        <w:sz w:val="18"/>
        <w:szCs w:val="18"/>
      </w:rPr>
      <w:t>Pa</w:t>
    </w:r>
    <w:r w:rsidRPr="005470EA">
      <w:rPr>
        <w:b/>
        <w:spacing w:val="-1"/>
        <w:sz w:val="18"/>
        <w:szCs w:val="18"/>
      </w:rPr>
      <w:t>l</w:t>
    </w:r>
    <w:r w:rsidRPr="005470EA">
      <w:rPr>
        <w:b/>
        <w:sz w:val="18"/>
        <w:szCs w:val="18"/>
      </w:rPr>
      <w:t>estr</w:t>
    </w:r>
    <w:r w:rsidRPr="005470EA">
      <w:rPr>
        <w:b/>
        <w:spacing w:val="-1"/>
        <w:sz w:val="18"/>
        <w:szCs w:val="18"/>
      </w:rPr>
      <w:t>o</w:t>
    </w:r>
    <w:r w:rsidRPr="005470EA">
      <w:rPr>
        <w:b/>
        <w:sz w:val="18"/>
        <w:szCs w:val="18"/>
      </w:rPr>
      <w:t>,</w:t>
    </w:r>
    <w:r w:rsidRPr="005470EA">
      <w:rPr>
        <w:b/>
        <w:spacing w:val="-3"/>
        <w:sz w:val="18"/>
        <w:szCs w:val="18"/>
      </w:rPr>
      <w:t xml:space="preserve"> </w:t>
    </w:r>
    <w:r w:rsidRPr="005470EA">
      <w:rPr>
        <w:b/>
        <w:sz w:val="18"/>
        <w:szCs w:val="18"/>
      </w:rPr>
      <w:t>84</w:t>
    </w:r>
    <w:r w:rsidRPr="005470EA">
      <w:rPr>
        <w:b/>
        <w:spacing w:val="-1"/>
        <w:sz w:val="18"/>
        <w:szCs w:val="18"/>
      </w:rPr>
      <w:t xml:space="preserve"> </w:t>
    </w:r>
    <w:r w:rsidRPr="005470EA">
      <w:rPr>
        <w:b/>
        <w:sz w:val="18"/>
        <w:szCs w:val="18"/>
      </w:rPr>
      <w:t xml:space="preserve">- </w:t>
    </w:r>
    <w:r w:rsidRPr="005470EA">
      <w:rPr>
        <w:b/>
        <w:spacing w:val="35"/>
        <w:sz w:val="18"/>
        <w:szCs w:val="18"/>
      </w:rPr>
      <w:t xml:space="preserve"> </w:t>
    </w:r>
    <w:r w:rsidRPr="005470EA">
      <w:rPr>
        <w:b/>
        <w:sz w:val="18"/>
        <w:szCs w:val="18"/>
      </w:rPr>
      <w:t>76121</w:t>
    </w:r>
    <w:r w:rsidRPr="005470EA">
      <w:rPr>
        <w:b/>
        <w:spacing w:val="38"/>
        <w:sz w:val="18"/>
        <w:szCs w:val="18"/>
      </w:rPr>
      <w:t xml:space="preserve"> </w:t>
    </w:r>
    <w:r w:rsidRPr="005470EA">
      <w:rPr>
        <w:b/>
        <w:sz w:val="18"/>
        <w:szCs w:val="18"/>
      </w:rPr>
      <w:t>B</w:t>
    </w:r>
    <w:r w:rsidRPr="005470EA">
      <w:rPr>
        <w:b/>
        <w:spacing w:val="-2"/>
        <w:sz w:val="18"/>
        <w:szCs w:val="18"/>
      </w:rPr>
      <w:t>A</w:t>
    </w:r>
    <w:r w:rsidRPr="005470EA">
      <w:rPr>
        <w:b/>
        <w:spacing w:val="-1"/>
        <w:sz w:val="18"/>
        <w:szCs w:val="18"/>
      </w:rPr>
      <w:t>R</w:t>
    </w:r>
    <w:r w:rsidRPr="005470EA">
      <w:rPr>
        <w:b/>
        <w:sz w:val="18"/>
        <w:szCs w:val="18"/>
      </w:rPr>
      <w:t>LET</w:t>
    </w:r>
    <w:r w:rsidRPr="005470EA">
      <w:rPr>
        <w:b/>
        <w:spacing w:val="-1"/>
        <w:sz w:val="18"/>
        <w:szCs w:val="18"/>
      </w:rPr>
      <w:t>T</w:t>
    </w:r>
    <w:r w:rsidRPr="005470EA">
      <w:rPr>
        <w:b/>
        <w:sz w:val="18"/>
        <w:szCs w:val="18"/>
      </w:rPr>
      <w:t>A</w:t>
    </w:r>
    <w:r w:rsidRPr="005470EA">
      <w:rPr>
        <w:b/>
        <w:spacing w:val="-3"/>
        <w:sz w:val="18"/>
        <w:szCs w:val="18"/>
      </w:rPr>
      <w:t xml:space="preserve"> </w:t>
    </w:r>
    <w:r w:rsidRPr="005470EA">
      <w:rPr>
        <w:b/>
        <w:sz w:val="18"/>
        <w:szCs w:val="18"/>
      </w:rPr>
      <w:t xml:space="preserve">-  </w:t>
    </w:r>
    <w:r w:rsidRPr="005470EA">
      <w:rPr>
        <w:b/>
        <w:spacing w:val="32"/>
        <w:sz w:val="18"/>
        <w:szCs w:val="18"/>
      </w:rPr>
      <w:t xml:space="preserve"> </w:t>
    </w:r>
    <w:r w:rsidRPr="005470EA">
      <w:rPr>
        <w:b/>
        <w:sz w:val="18"/>
        <w:szCs w:val="18"/>
      </w:rPr>
      <w:t>te</w:t>
    </w:r>
    <w:r w:rsidRPr="005470EA">
      <w:rPr>
        <w:b/>
        <w:spacing w:val="-1"/>
        <w:sz w:val="18"/>
        <w:szCs w:val="18"/>
      </w:rPr>
      <w:t>l</w:t>
    </w:r>
    <w:r w:rsidRPr="005470EA">
      <w:rPr>
        <w:b/>
        <w:sz w:val="18"/>
        <w:szCs w:val="18"/>
      </w:rPr>
      <w:t>.0883</w:t>
    </w:r>
    <w:r w:rsidRPr="005470EA">
      <w:rPr>
        <w:b/>
        <w:spacing w:val="-1"/>
        <w:sz w:val="18"/>
        <w:szCs w:val="18"/>
      </w:rPr>
      <w:t>/</w:t>
    </w:r>
    <w:r w:rsidRPr="005470EA">
      <w:rPr>
        <w:b/>
        <w:sz w:val="18"/>
        <w:szCs w:val="18"/>
      </w:rPr>
      <w:t>571219</w:t>
    </w:r>
    <w:r w:rsidRPr="005470EA">
      <w:rPr>
        <w:b/>
        <w:spacing w:val="-2"/>
        <w:sz w:val="18"/>
        <w:szCs w:val="18"/>
      </w:rPr>
      <w:t xml:space="preserve"> </w:t>
    </w:r>
    <w:r w:rsidRPr="005470EA">
      <w:rPr>
        <w:b/>
        <w:sz w:val="18"/>
        <w:szCs w:val="18"/>
      </w:rPr>
      <w:t>–</w:t>
    </w:r>
    <w:r w:rsidRPr="005470EA">
      <w:rPr>
        <w:b/>
        <w:spacing w:val="38"/>
        <w:sz w:val="18"/>
        <w:szCs w:val="18"/>
      </w:rPr>
      <w:t xml:space="preserve"> </w:t>
    </w:r>
    <w:r w:rsidRPr="005470EA">
      <w:rPr>
        <w:b/>
        <w:sz w:val="18"/>
        <w:szCs w:val="18"/>
      </w:rPr>
      <w:t>fax</w:t>
    </w:r>
    <w:r w:rsidRPr="005470EA">
      <w:rPr>
        <w:b/>
        <w:spacing w:val="35"/>
        <w:sz w:val="18"/>
        <w:szCs w:val="18"/>
      </w:rPr>
      <w:t xml:space="preserve"> </w:t>
    </w:r>
    <w:r w:rsidRPr="005470EA">
      <w:rPr>
        <w:b/>
        <w:sz w:val="18"/>
        <w:szCs w:val="18"/>
      </w:rPr>
      <w:t>0883</w:t>
    </w:r>
    <w:r w:rsidRPr="005470EA">
      <w:rPr>
        <w:b/>
        <w:spacing w:val="-1"/>
        <w:sz w:val="18"/>
        <w:szCs w:val="18"/>
      </w:rPr>
      <w:t>/</w:t>
    </w:r>
    <w:r w:rsidRPr="005470EA">
      <w:rPr>
        <w:b/>
        <w:sz w:val="18"/>
        <w:szCs w:val="18"/>
      </w:rPr>
      <w:t>571707</w:t>
    </w:r>
  </w:p>
  <w:p w:rsidR="005470EA" w:rsidRPr="005470EA" w:rsidRDefault="005470EA" w:rsidP="005470EA">
    <w:pPr>
      <w:pStyle w:val="Nessunaspaziatura"/>
      <w:jc w:val="center"/>
      <w:rPr>
        <w:b/>
        <w:color w:val="000000"/>
        <w:w w:val="99"/>
        <w:sz w:val="18"/>
        <w:szCs w:val="18"/>
      </w:rPr>
    </w:pPr>
    <w:proofErr w:type="gramStart"/>
    <w:r w:rsidRPr="005470EA">
      <w:rPr>
        <w:b/>
        <w:sz w:val="18"/>
        <w:szCs w:val="18"/>
      </w:rPr>
      <w:t>e-ma</w:t>
    </w:r>
    <w:r w:rsidRPr="005470EA">
      <w:rPr>
        <w:b/>
        <w:spacing w:val="-2"/>
        <w:sz w:val="18"/>
        <w:szCs w:val="18"/>
      </w:rPr>
      <w:t>i</w:t>
    </w:r>
    <w:r w:rsidRPr="005470EA">
      <w:rPr>
        <w:b/>
        <w:spacing w:val="-1"/>
        <w:sz w:val="18"/>
        <w:szCs w:val="18"/>
      </w:rPr>
      <w:t>l</w:t>
    </w:r>
    <w:proofErr w:type="gramEnd"/>
    <w:r w:rsidRPr="005470EA">
      <w:rPr>
        <w:b/>
        <w:sz w:val="18"/>
        <w:szCs w:val="18"/>
      </w:rPr>
      <w:t>:</w:t>
    </w:r>
    <w:r w:rsidRPr="005470EA">
      <w:rPr>
        <w:b/>
        <w:spacing w:val="-4"/>
        <w:sz w:val="18"/>
        <w:szCs w:val="18"/>
      </w:rPr>
      <w:t xml:space="preserve"> </w:t>
    </w:r>
    <w:hyperlink r:id="rId2">
      <w:r w:rsidRPr="005470EA">
        <w:rPr>
          <w:b/>
          <w:spacing w:val="-1"/>
          <w:sz w:val="18"/>
          <w:szCs w:val="18"/>
        </w:rPr>
        <w:t>b</w:t>
      </w:r>
      <w:r w:rsidRPr="005470EA">
        <w:rPr>
          <w:b/>
          <w:sz w:val="18"/>
          <w:szCs w:val="18"/>
        </w:rPr>
        <w:t>a</w:t>
      </w:r>
      <w:r w:rsidRPr="005470EA">
        <w:rPr>
          <w:b/>
          <w:spacing w:val="-2"/>
          <w:sz w:val="18"/>
          <w:szCs w:val="18"/>
        </w:rPr>
        <w:t>i</w:t>
      </w:r>
      <w:r w:rsidRPr="005470EA">
        <w:rPr>
          <w:b/>
          <w:spacing w:val="-1"/>
          <w:sz w:val="18"/>
          <w:szCs w:val="18"/>
        </w:rPr>
        <w:t>c</w:t>
      </w:r>
      <w:r w:rsidRPr="005470EA">
        <w:rPr>
          <w:b/>
          <w:sz w:val="18"/>
          <w:szCs w:val="18"/>
        </w:rPr>
        <w:t>86600</w:t>
      </w:r>
      <w:r w:rsidRPr="005470EA">
        <w:rPr>
          <w:b/>
          <w:spacing w:val="2"/>
          <w:sz w:val="18"/>
          <w:szCs w:val="18"/>
        </w:rPr>
        <w:t>a</w:t>
      </w:r>
      <w:r w:rsidRPr="005470EA">
        <w:rPr>
          <w:b/>
          <w:spacing w:val="-1"/>
          <w:sz w:val="18"/>
          <w:szCs w:val="18"/>
        </w:rPr>
        <w:t>@i</w:t>
      </w:r>
      <w:r w:rsidRPr="005470EA">
        <w:rPr>
          <w:b/>
          <w:sz w:val="18"/>
          <w:szCs w:val="18"/>
        </w:rPr>
        <w:t>str</w:t>
      </w:r>
      <w:r w:rsidRPr="005470EA">
        <w:rPr>
          <w:b/>
          <w:spacing w:val="-1"/>
          <w:sz w:val="18"/>
          <w:szCs w:val="18"/>
        </w:rPr>
        <w:t>u</w:t>
      </w:r>
      <w:r w:rsidRPr="005470EA">
        <w:rPr>
          <w:b/>
          <w:sz w:val="18"/>
          <w:szCs w:val="18"/>
        </w:rPr>
        <w:t>z</w:t>
      </w:r>
      <w:r w:rsidRPr="005470EA">
        <w:rPr>
          <w:b/>
          <w:spacing w:val="1"/>
          <w:sz w:val="18"/>
          <w:szCs w:val="18"/>
        </w:rPr>
        <w:t>i</w:t>
      </w:r>
      <w:r w:rsidRPr="005470EA">
        <w:rPr>
          <w:b/>
          <w:spacing w:val="-1"/>
          <w:sz w:val="18"/>
          <w:szCs w:val="18"/>
        </w:rPr>
        <w:t>on</w:t>
      </w:r>
      <w:r w:rsidRPr="005470EA">
        <w:rPr>
          <w:b/>
          <w:sz w:val="18"/>
          <w:szCs w:val="18"/>
        </w:rPr>
        <w:t>e.</w:t>
      </w:r>
      <w:r w:rsidRPr="005470EA">
        <w:rPr>
          <w:b/>
          <w:spacing w:val="1"/>
          <w:sz w:val="18"/>
          <w:szCs w:val="18"/>
        </w:rPr>
        <w:t>i</w:t>
      </w:r>
      <w:r w:rsidRPr="005470EA">
        <w:rPr>
          <w:b/>
          <w:sz w:val="18"/>
          <w:szCs w:val="18"/>
        </w:rPr>
        <w:t>t</w:t>
      </w:r>
      <w:r w:rsidRPr="005470EA">
        <w:rPr>
          <w:b/>
          <w:spacing w:val="35"/>
          <w:sz w:val="18"/>
          <w:szCs w:val="18"/>
        </w:rPr>
        <w:t xml:space="preserve"> </w:t>
      </w:r>
    </w:hyperlink>
    <w:r w:rsidRPr="005470EA">
      <w:rPr>
        <w:b/>
        <w:sz w:val="18"/>
        <w:szCs w:val="18"/>
      </w:rPr>
      <w:t xml:space="preserve">- </w:t>
    </w:r>
    <w:r w:rsidRPr="005470EA">
      <w:rPr>
        <w:b/>
        <w:spacing w:val="29"/>
        <w:sz w:val="18"/>
        <w:szCs w:val="18"/>
      </w:rPr>
      <w:t xml:space="preserve"> </w:t>
    </w:r>
    <w:proofErr w:type="spellStart"/>
    <w:r w:rsidRPr="005470EA">
      <w:rPr>
        <w:b/>
        <w:spacing w:val="-1"/>
        <w:sz w:val="18"/>
        <w:szCs w:val="18"/>
      </w:rPr>
      <w:t>p</w:t>
    </w:r>
    <w:r w:rsidRPr="005470EA">
      <w:rPr>
        <w:b/>
        <w:sz w:val="18"/>
        <w:szCs w:val="18"/>
      </w:rPr>
      <w:t>e</w:t>
    </w:r>
    <w:r w:rsidRPr="005470EA">
      <w:rPr>
        <w:b/>
        <w:spacing w:val="-1"/>
        <w:sz w:val="18"/>
        <w:szCs w:val="18"/>
      </w:rPr>
      <w:t>c</w:t>
    </w:r>
    <w:proofErr w:type="spellEnd"/>
    <w:r w:rsidRPr="005470EA">
      <w:rPr>
        <w:b/>
        <w:sz w:val="18"/>
        <w:szCs w:val="18"/>
      </w:rPr>
      <w:t>:</w:t>
    </w:r>
    <w:r w:rsidRPr="005470EA">
      <w:rPr>
        <w:b/>
        <w:spacing w:val="-3"/>
        <w:sz w:val="18"/>
        <w:szCs w:val="18"/>
      </w:rPr>
      <w:t xml:space="preserve"> </w:t>
    </w:r>
    <w:hyperlink r:id="rId3">
      <w:r w:rsidRPr="005470EA">
        <w:rPr>
          <w:b/>
          <w:color w:val="0000FF"/>
          <w:spacing w:val="-1"/>
          <w:sz w:val="18"/>
          <w:szCs w:val="18"/>
          <w:u w:val="single" w:color="0000FF"/>
        </w:rPr>
        <w:t>b</w:t>
      </w:r>
      <w:r w:rsidRPr="005470EA">
        <w:rPr>
          <w:b/>
          <w:color w:val="0000FF"/>
          <w:sz w:val="18"/>
          <w:szCs w:val="18"/>
          <w:u w:val="single" w:color="0000FF"/>
        </w:rPr>
        <w:t>a</w:t>
      </w:r>
      <w:r w:rsidRPr="005470EA">
        <w:rPr>
          <w:b/>
          <w:color w:val="0000FF"/>
          <w:spacing w:val="-2"/>
          <w:sz w:val="18"/>
          <w:szCs w:val="18"/>
          <w:u w:val="single" w:color="0000FF"/>
        </w:rPr>
        <w:t>i</w:t>
      </w:r>
      <w:r w:rsidRPr="005470EA">
        <w:rPr>
          <w:b/>
          <w:color w:val="0000FF"/>
          <w:spacing w:val="-1"/>
          <w:sz w:val="18"/>
          <w:szCs w:val="18"/>
          <w:u w:val="single" w:color="0000FF"/>
        </w:rPr>
        <w:t>c</w:t>
      </w:r>
      <w:r w:rsidRPr="005470EA">
        <w:rPr>
          <w:b/>
          <w:color w:val="0000FF"/>
          <w:sz w:val="18"/>
          <w:szCs w:val="18"/>
          <w:u w:val="single" w:color="0000FF"/>
        </w:rPr>
        <w:t>86600a</w:t>
      </w:r>
      <w:r w:rsidRPr="005470EA">
        <w:rPr>
          <w:b/>
          <w:color w:val="0000FF"/>
          <w:spacing w:val="1"/>
          <w:sz w:val="18"/>
          <w:szCs w:val="18"/>
          <w:u w:val="single" w:color="0000FF"/>
        </w:rPr>
        <w:t>@</w:t>
      </w:r>
      <w:r w:rsidRPr="005470EA">
        <w:rPr>
          <w:b/>
          <w:color w:val="0000FF"/>
          <w:spacing w:val="-1"/>
          <w:sz w:val="18"/>
          <w:szCs w:val="18"/>
          <w:u w:val="single" w:color="0000FF"/>
        </w:rPr>
        <w:t>p</w:t>
      </w:r>
      <w:r w:rsidRPr="005470EA">
        <w:rPr>
          <w:b/>
          <w:color w:val="0000FF"/>
          <w:sz w:val="18"/>
          <w:szCs w:val="18"/>
          <w:u w:val="single" w:color="0000FF"/>
        </w:rPr>
        <w:t>e</w:t>
      </w:r>
      <w:r w:rsidRPr="005470EA">
        <w:rPr>
          <w:b/>
          <w:color w:val="0000FF"/>
          <w:spacing w:val="-1"/>
          <w:sz w:val="18"/>
          <w:szCs w:val="18"/>
          <w:u w:val="single" w:color="0000FF"/>
        </w:rPr>
        <w:t>c</w:t>
      </w:r>
      <w:r w:rsidRPr="005470EA">
        <w:rPr>
          <w:b/>
          <w:color w:val="0000FF"/>
          <w:sz w:val="18"/>
          <w:szCs w:val="18"/>
          <w:u w:val="single" w:color="0000FF"/>
        </w:rPr>
        <w:t>.</w:t>
      </w:r>
      <w:r w:rsidRPr="005470EA">
        <w:rPr>
          <w:b/>
          <w:color w:val="0000FF"/>
          <w:spacing w:val="-2"/>
          <w:sz w:val="18"/>
          <w:szCs w:val="18"/>
          <w:u w:val="single" w:color="0000FF"/>
        </w:rPr>
        <w:t>i</w:t>
      </w:r>
      <w:r w:rsidRPr="005470EA">
        <w:rPr>
          <w:b/>
          <w:color w:val="0000FF"/>
          <w:sz w:val="18"/>
          <w:szCs w:val="18"/>
          <w:u w:val="single" w:color="0000FF"/>
        </w:rPr>
        <w:t>str</w:t>
      </w:r>
      <w:r w:rsidRPr="005470EA">
        <w:rPr>
          <w:b/>
          <w:color w:val="0000FF"/>
          <w:spacing w:val="-1"/>
          <w:sz w:val="18"/>
          <w:szCs w:val="18"/>
          <w:u w:val="single" w:color="0000FF"/>
        </w:rPr>
        <w:t>u</w:t>
      </w:r>
      <w:r w:rsidRPr="005470EA">
        <w:rPr>
          <w:b/>
          <w:color w:val="0000FF"/>
          <w:sz w:val="18"/>
          <w:szCs w:val="18"/>
          <w:u w:val="single" w:color="0000FF"/>
        </w:rPr>
        <w:t>z</w:t>
      </w:r>
      <w:r w:rsidRPr="005470EA">
        <w:rPr>
          <w:b/>
          <w:color w:val="0000FF"/>
          <w:spacing w:val="1"/>
          <w:sz w:val="18"/>
          <w:szCs w:val="18"/>
          <w:u w:val="single" w:color="0000FF"/>
        </w:rPr>
        <w:t>i</w:t>
      </w:r>
      <w:r w:rsidRPr="005470EA">
        <w:rPr>
          <w:b/>
          <w:color w:val="0000FF"/>
          <w:spacing w:val="-1"/>
          <w:sz w:val="18"/>
          <w:szCs w:val="18"/>
          <w:u w:val="single" w:color="0000FF"/>
        </w:rPr>
        <w:t>on</w:t>
      </w:r>
      <w:r w:rsidRPr="005470EA">
        <w:rPr>
          <w:b/>
          <w:color w:val="0000FF"/>
          <w:sz w:val="18"/>
          <w:szCs w:val="18"/>
          <w:u w:val="single" w:color="0000FF"/>
        </w:rPr>
        <w:t>e.</w:t>
      </w:r>
      <w:r w:rsidRPr="005470EA">
        <w:rPr>
          <w:b/>
          <w:color w:val="0000FF"/>
          <w:spacing w:val="-2"/>
          <w:sz w:val="18"/>
          <w:szCs w:val="18"/>
          <w:u w:val="single" w:color="0000FF"/>
        </w:rPr>
        <w:t>i</w:t>
      </w:r>
      <w:r w:rsidRPr="005470EA">
        <w:rPr>
          <w:b/>
          <w:color w:val="0000FF"/>
          <w:sz w:val="18"/>
          <w:szCs w:val="18"/>
          <w:u w:val="single" w:color="0000FF"/>
        </w:rPr>
        <w:t>t</w:t>
      </w:r>
      <w:r w:rsidRPr="005470EA">
        <w:rPr>
          <w:b/>
          <w:color w:val="0000FF"/>
          <w:spacing w:val="34"/>
          <w:sz w:val="18"/>
          <w:szCs w:val="18"/>
          <w:u w:val="single" w:color="0000FF"/>
        </w:rPr>
        <w:t xml:space="preserve"> </w:t>
      </w:r>
    </w:hyperlink>
    <w:r w:rsidRPr="005470EA">
      <w:rPr>
        <w:b/>
        <w:color w:val="000000"/>
        <w:sz w:val="18"/>
        <w:szCs w:val="18"/>
      </w:rPr>
      <w:t>-</w:t>
    </w:r>
    <w:r w:rsidRPr="005470EA">
      <w:rPr>
        <w:b/>
        <w:color w:val="000000"/>
        <w:spacing w:val="33"/>
        <w:sz w:val="18"/>
        <w:szCs w:val="18"/>
      </w:rPr>
      <w:t xml:space="preserve"> </w:t>
    </w:r>
    <w:r w:rsidRPr="005470EA">
      <w:rPr>
        <w:b/>
        <w:color w:val="000000"/>
        <w:sz w:val="18"/>
        <w:szCs w:val="18"/>
      </w:rPr>
      <w:t>s</w:t>
    </w:r>
    <w:r w:rsidRPr="005470EA">
      <w:rPr>
        <w:b/>
        <w:color w:val="000000"/>
        <w:spacing w:val="-1"/>
        <w:sz w:val="18"/>
        <w:szCs w:val="18"/>
      </w:rPr>
      <w:t>i</w:t>
    </w:r>
    <w:r w:rsidRPr="005470EA">
      <w:rPr>
        <w:b/>
        <w:color w:val="000000"/>
        <w:sz w:val="18"/>
        <w:szCs w:val="18"/>
      </w:rPr>
      <w:t>to</w:t>
    </w:r>
    <w:r w:rsidRPr="005470EA">
      <w:rPr>
        <w:b/>
        <w:color w:val="000000"/>
        <w:spacing w:val="-5"/>
        <w:sz w:val="18"/>
        <w:szCs w:val="18"/>
      </w:rPr>
      <w:t xml:space="preserve"> </w:t>
    </w:r>
    <w:r w:rsidRPr="005470EA">
      <w:rPr>
        <w:b/>
        <w:color w:val="000000"/>
        <w:sz w:val="18"/>
        <w:szCs w:val="18"/>
      </w:rPr>
      <w:t>we</w:t>
    </w:r>
    <w:r w:rsidRPr="005470EA">
      <w:rPr>
        <w:b/>
        <w:color w:val="000000"/>
        <w:spacing w:val="-1"/>
        <w:sz w:val="18"/>
        <w:szCs w:val="18"/>
      </w:rPr>
      <w:t>b</w:t>
    </w:r>
    <w:r w:rsidRPr="005470EA">
      <w:rPr>
        <w:b/>
        <w:color w:val="000000"/>
        <w:sz w:val="18"/>
        <w:szCs w:val="18"/>
      </w:rPr>
      <w:t>:</w:t>
    </w:r>
    <w:r w:rsidRPr="005470EA">
      <w:rPr>
        <w:b/>
        <w:color w:val="000000"/>
        <w:spacing w:val="-3"/>
        <w:sz w:val="18"/>
        <w:szCs w:val="18"/>
      </w:rPr>
      <w:t xml:space="preserve"> </w:t>
    </w:r>
    <w:hyperlink r:id="rId4" w:history="1">
      <w:r w:rsidRPr="005470EA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www.must</w:t>
      </w:r>
      <w:r w:rsidRPr="005470EA"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Pr="005470EA">
        <w:rPr>
          <w:rStyle w:val="Collegamentoipertestuale"/>
          <w:rFonts w:ascii="Calibri" w:eastAsia="Calibri" w:hAnsi="Calibri" w:cs="Calibri"/>
          <w:b/>
          <w:bCs/>
          <w:spacing w:val="1"/>
          <w:sz w:val="18"/>
          <w:szCs w:val="18"/>
        </w:rPr>
        <w:t>di</w:t>
      </w:r>
      <w:r w:rsidRPr="005470EA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m</w:t>
      </w:r>
      <w:r w:rsidRPr="005470EA"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Pr="005470EA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 w:rsidRPr="005470EA">
        <w:rPr>
          <w:rStyle w:val="Collegamentoipertestuale"/>
          <w:rFonts w:ascii="Calibri" w:eastAsia="Calibri" w:hAnsi="Calibri" w:cs="Calibri"/>
          <w:b/>
          <w:bCs/>
          <w:spacing w:val="1"/>
          <w:sz w:val="18"/>
          <w:szCs w:val="18"/>
        </w:rPr>
        <w:t>c</w:t>
      </w:r>
      <w:r w:rsidRPr="005470EA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oli</w:t>
      </w:r>
      <w:r w:rsidRPr="005470EA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.edu.</w:t>
      </w:r>
      <w:r w:rsidRPr="005470EA"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Pr="005470EA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t</w:t>
      </w:r>
    </w:hyperlink>
  </w:p>
  <w:p w:rsidR="005470EA" w:rsidRPr="005470EA" w:rsidRDefault="005470EA" w:rsidP="005470EA">
    <w:pPr>
      <w:pStyle w:val="Nessunaspaziatura"/>
      <w:jc w:val="center"/>
      <w:rPr>
        <w:b/>
        <w:color w:val="000000"/>
        <w:sz w:val="18"/>
        <w:szCs w:val="18"/>
      </w:rPr>
    </w:pPr>
    <w:r w:rsidRPr="005470EA">
      <w:rPr>
        <w:b/>
        <w:color w:val="000000"/>
        <w:sz w:val="18"/>
        <w:szCs w:val="18"/>
      </w:rPr>
      <w:t>C</w:t>
    </w:r>
    <w:r w:rsidRPr="005470EA">
      <w:rPr>
        <w:b/>
        <w:color w:val="000000"/>
        <w:spacing w:val="-1"/>
        <w:sz w:val="18"/>
        <w:szCs w:val="18"/>
      </w:rPr>
      <w:t>od</w:t>
    </w:r>
    <w:r w:rsidRPr="005470EA">
      <w:rPr>
        <w:b/>
        <w:color w:val="000000"/>
        <w:sz w:val="18"/>
        <w:szCs w:val="18"/>
      </w:rPr>
      <w:t>.</w:t>
    </w:r>
    <w:r w:rsidRPr="005470EA">
      <w:rPr>
        <w:b/>
        <w:color w:val="000000"/>
        <w:spacing w:val="-3"/>
        <w:sz w:val="18"/>
        <w:szCs w:val="18"/>
      </w:rPr>
      <w:t xml:space="preserve"> </w:t>
    </w:r>
    <w:r w:rsidRPr="005470EA">
      <w:rPr>
        <w:b/>
        <w:color w:val="000000"/>
        <w:spacing w:val="-1"/>
        <w:sz w:val="18"/>
        <w:szCs w:val="18"/>
      </w:rPr>
      <w:t>Fi</w:t>
    </w:r>
    <w:r w:rsidRPr="005470EA">
      <w:rPr>
        <w:b/>
        <w:color w:val="000000"/>
        <w:sz w:val="18"/>
        <w:szCs w:val="18"/>
      </w:rPr>
      <w:t>s</w:t>
    </w:r>
    <w:r w:rsidRPr="005470EA">
      <w:rPr>
        <w:b/>
        <w:color w:val="000000"/>
        <w:spacing w:val="-1"/>
        <w:sz w:val="18"/>
        <w:szCs w:val="18"/>
      </w:rPr>
      <w:t>c</w:t>
    </w:r>
    <w:r w:rsidRPr="005470EA">
      <w:rPr>
        <w:b/>
        <w:color w:val="000000"/>
        <w:spacing w:val="2"/>
        <w:sz w:val="18"/>
        <w:szCs w:val="18"/>
      </w:rPr>
      <w:t>a</w:t>
    </w:r>
    <w:r w:rsidRPr="005470EA">
      <w:rPr>
        <w:b/>
        <w:color w:val="000000"/>
        <w:spacing w:val="-1"/>
        <w:sz w:val="18"/>
        <w:szCs w:val="18"/>
      </w:rPr>
      <w:t>l</w:t>
    </w:r>
    <w:r w:rsidRPr="005470EA">
      <w:rPr>
        <w:b/>
        <w:color w:val="000000"/>
        <w:sz w:val="18"/>
        <w:szCs w:val="18"/>
      </w:rPr>
      <w:t>e</w:t>
    </w:r>
    <w:r w:rsidRPr="005470EA">
      <w:rPr>
        <w:b/>
        <w:color w:val="000000"/>
        <w:spacing w:val="-2"/>
        <w:sz w:val="18"/>
        <w:szCs w:val="18"/>
      </w:rPr>
      <w:t xml:space="preserve"> </w:t>
    </w:r>
    <w:proofErr w:type="gramStart"/>
    <w:r w:rsidRPr="005470EA">
      <w:rPr>
        <w:b/>
        <w:color w:val="000000"/>
        <w:sz w:val="18"/>
        <w:szCs w:val="18"/>
      </w:rPr>
      <w:t xml:space="preserve">90091130725 </w:t>
    </w:r>
    <w:r w:rsidRPr="005470EA">
      <w:rPr>
        <w:b/>
        <w:color w:val="000000"/>
        <w:spacing w:val="34"/>
        <w:sz w:val="18"/>
        <w:szCs w:val="18"/>
      </w:rPr>
      <w:t xml:space="preserve"> </w:t>
    </w:r>
    <w:r w:rsidRPr="005470EA">
      <w:rPr>
        <w:b/>
        <w:color w:val="000000"/>
        <w:sz w:val="18"/>
        <w:szCs w:val="18"/>
      </w:rPr>
      <w:t>-</w:t>
    </w:r>
    <w:proofErr w:type="gramEnd"/>
    <w:r w:rsidRPr="005470EA">
      <w:rPr>
        <w:b/>
        <w:color w:val="000000"/>
        <w:spacing w:val="36"/>
        <w:sz w:val="18"/>
        <w:szCs w:val="18"/>
      </w:rPr>
      <w:t xml:space="preserve"> </w:t>
    </w:r>
    <w:r w:rsidRPr="005470EA">
      <w:rPr>
        <w:b/>
        <w:color w:val="000000"/>
        <w:sz w:val="18"/>
        <w:szCs w:val="18"/>
      </w:rPr>
      <w:t>C</w:t>
    </w:r>
    <w:r w:rsidRPr="005470EA">
      <w:rPr>
        <w:b/>
        <w:color w:val="000000"/>
        <w:spacing w:val="1"/>
        <w:sz w:val="18"/>
        <w:szCs w:val="18"/>
      </w:rPr>
      <w:t>o</w:t>
    </w:r>
    <w:r w:rsidRPr="005470EA">
      <w:rPr>
        <w:b/>
        <w:color w:val="000000"/>
        <w:spacing w:val="-1"/>
        <w:sz w:val="18"/>
        <w:szCs w:val="18"/>
      </w:rPr>
      <w:t>d</w:t>
    </w:r>
    <w:r w:rsidRPr="005470EA">
      <w:rPr>
        <w:b/>
        <w:color w:val="000000"/>
        <w:sz w:val="18"/>
        <w:szCs w:val="18"/>
      </w:rPr>
      <w:t>.</w:t>
    </w:r>
    <w:r w:rsidRPr="005470EA">
      <w:rPr>
        <w:b/>
        <w:color w:val="000000"/>
        <w:spacing w:val="-2"/>
        <w:sz w:val="18"/>
        <w:szCs w:val="18"/>
      </w:rPr>
      <w:t xml:space="preserve"> </w:t>
    </w:r>
    <w:proofErr w:type="spellStart"/>
    <w:r w:rsidRPr="005470EA">
      <w:rPr>
        <w:b/>
        <w:color w:val="000000"/>
        <w:sz w:val="18"/>
        <w:szCs w:val="18"/>
      </w:rPr>
      <w:t>Me</w:t>
    </w:r>
    <w:r w:rsidRPr="005470EA">
      <w:rPr>
        <w:b/>
        <w:color w:val="000000"/>
        <w:spacing w:val="-1"/>
        <w:sz w:val="18"/>
        <w:szCs w:val="18"/>
      </w:rPr>
      <w:t>cc</w:t>
    </w:r>
    <w:proofErr w:type="spellEnd"/>
    <w:r w:rsidRPr="005470EA">
      <w:rPr>
        <w:b/>
        <w:color w:val="000000"/>
        <w:sz w:val="18"/>
        <w:szCs w:val="18"/>
      </w:rPr>
      <w:t>.</w:t>
    </w:r>
    <w:r w:rsidRPr="005470EA">
      <w:rPr>
        <w:b/>
        <w:color w:val="000000"/>
        <w:spacing w:val="-2"/>
        <w:sz w:val="18"/>
        <w:szCs w:val="18"/>
      </w:rPr>
      <w:t xml:space="preserve"> </w:t>
    </w:r>
    <w:r w:rsidRPr="005470EA">
      <w:rPr>
        <w:b/>
        <w:color w:val="000000"/>
        <w:sz w:val="18"/>
        <w:szCs w:val="18"/>
      </w:rPr>
      <w:t>B</w:t>
    </w:r>
    <w:r w:rsidRPr="005470EA">
      <w:rPr>
        <w:b/>
        <w:color w:val="000000"/>
        <w:spacing w:val="-2"/>
        <w:sz w:val="18"/>
        <w:szCs w:val="18"/>
      </w:rPr>
      <w:t>A</w:t>
    </w:r>
    <w:r w:rsidRPr="005470EA">
      <w:rPr>
        <w:b/>
        <w:color w:val="000000"/>
        <w:sz w:val="18"/>
        <w:szCs w:val="18"/>
      </w:rPr>
      <w:t>IC86600A</w:t>
    </w:r>
    <w:r w:rsidRPr="005470EA">
      <w:rPr>
        <w:b/>
        <w:color w:val="000000"/>
        <w:spacing w:val="36"/>
        <w:sz w:val="18"/>
        <w:szCs w:val="18"/>
      </w:rPr>
      <w:t xml:space="preserve"> </w:t>
    </w:r>
    <w:r w:rsidRPr="005470EA">
      <w:rPr>
        <w:b/>
        <w:color w:val="000000"/>
        <w:sz w:val="18"/>
        <w:szCs w:val="18"/>
      </w:rPr>
      <w:t xml:space="preserve">- </w:t>
    </w:r>
    <w:r w:rsidRPr="005470EA">
      <w:rPr>
        <w:b/>
        <w:color w:val="000000"/>
        <w:spacing w:val="33"/>
        <w:sz w:val="18"/>
        <w:szCs w:val="18"/>
      </w:rPr>
      <w:t xml:space="preserve"> </w:t>
    </w:r>
    <w:r w:rsidRPr="005470EA">
      <w:rPr>
        <w:b/>
        <w:color w:val="000000"/>
        <w:sz w:val="18"/>
        <w:szCs w:val="18"/>
      </w:rPr>
      <w:t>C</w:t>
    </w:r>
    <w:r w:rsidRPr="005470EA">
      <w:rPr>
        <w:b/>
        <w:color w:val="000000"/>
        <w:spacing w:val="-1"/>
        <w:sz w:val="18"/>
        <w:szCs w:val="18"/>
      </w:rPr>
      <w:t>od</w:t>
    </w:r>
    <w:r w:rsidRPr="005470EA">
      <w:rPr>
        <w:b/>
        <w:color w:val="000000"/>
        <w:spacing w:val="1"/>
        <w:sz w:val="18"/>
        <w:szCs w:val="18"/>
      </w:rPr>
      <w:t>i</w:t>
    </w:r>
    <w:r w:rsidRPr="005470EA">
      <w:rPr>
        <w:b/>
        <w:color w:val="000000"/>
        <w:spacing w:val="-1"/>
        <w:sz w:val="18"/>
        <w:szCs w:val="18"/>
      </w:rPr>
      <w:t>c</w:t>
    </w:r>
    <w:r w:rsidRPr="005470EA">
      <w:rPr>
        <w:b/>
        <w:color w:val="000000"/>
        <w:sz w:val="18"/>
        <w:szCs w:val="18"/>
      </w:rPr>
      <w:t>e U</w:t>
    </w:r>
    <w:r w:rsidRPr="005470EA">
      <w:rPr>
        <w:b/>
        <w:color w:val="000000"/>
        <w:spacing w:val="-1"/>
        <w:sz w:val="18"/>
        <w:szCs w:val="18"/>
      </w:rPr>
      <w:t>ni</w:t>
    </w:r>
    <w:r w:rsidRPr="005470EA">
      <w:rPr>
        <w:b/>
        <w:color w:val="000000"/>
        <w:spacing w:val="-2"/>
        <w:sz w:val="18"/>
        <w:szCs w:val="18"/>
      </w:rPr>
      <w:t>v</w:t>
    </w:r>
    <w:r w:rsidRPr="005470EA">
      <w:rPr>
        <w:b/>
        <w:color w:val="000000"/>
        <w:spacing w:val="1"/>
        <w:sz w:val="18"/>
        <w:szCs w:val="18"/>
      </w:rPr>
      <w:t>o</w:t>
    </w:r>
    <w:r w:rsidRPr="005470EA">
      <w:rPr>
        <w:b/>
        <w:color w:val="000000"/>
        <w:spacing w:val="-1"/>
        <w:sz w:val="18"/>
        <w:szCs w:val="18"/>
      </w:rPr>
      <w:t>c</w:t>
    </w:r>
    <w:r w:rsidRPr="005470EA">
      <w:rPr>
        <w:b/>
        <w:color w:val="000000"/>
        <w:sz w:val="18"/>
        <w:szCs w:val="18"/>
      </w:rPr>
      <w:t>o</w:t>
    </w:r>
    <w:r w:rsidRPr="005470EA">
      <w:rPr>
        <w:b/>
        <w:color w:val="000000"/>
        <w:spacing w:val="-3"/>
        <w:sz w:val="18"/>
        <w:szCs w:val="18"/>
      </w:rPr>
      <w:t xml:space="preserve"> </w:t>
    </w:r>
    <w:r w:rsidRPr="005470EA">
      <w:rPr>
        <w:b/>
        <w:color w:val="000000"/>
        <w:sz w:val="18"/>
        <w:szCs w:val="18"/>
      </w:rPr>
      <w:t>Uff</w:t>
    </w:r>
    <w:r w:rsidRPr="005470EA">
      <w:rPr>
        <w:b/>
        <w:color w:val="000000"/>
        <w:spacing w:val="-1"/>
        <w:sz w:val="18"/>
        <w:szCs w:val="18"/>
      </w:rPr>
      <w:t>i</w:t>
    </w:r>
    <w:r w:rsidRPr="005470EA">
      <w:rPr>
        <w:b/>
        <w:color w:val="000000"/>
        <w:spacing w:val="1"/>
        <w:sz w:val="18"/>
        <w:szCs w:val="18"/>
      </w:rPr>
      <w:t>c</w:t>
    </w:r>
    <w:r w:rsidRPr="005470EA">
      <w:rPr>
        <w:b/>
        <w:color w:val="000000"/>
        <w:spacing w:val="-1"/>
        <w:sz w:val="18"/>
        <w:szCs w:val="18"/>
      </w:rPr>
      <w:t>i</w:t>
    </w:r>
    <w:r w:rsidRPr="005470EA">
      <w:rPr>
        <w:b/>
        <w:color w:val="000000"/>
        <w:sz w:val="18"/>
        <w:szCs w:val="18"/>
      </w:rPr>
      <w:t>o</w:t>
    </w:r>
    <w:r w:rsidRPr="005470EA">
      <w:rPr>
        <w:b/>
        <w:color w:val="000000"/>
        <w:spacing w:val="-3"/>
        <w:sz w:val="18"/>
        <w:szCs w:val="18"/>
      </w:rPr>
      <w:t xml:space="preserve"> </w:t>
    </w:r>
    <w:r w:rsidRPr="005470EA">
      <w:rPr>
        <w:b/>
        <w:color w:val="000000"/>
        <w:sz w:val="18"/>
        <w:szCs w:val="18"/>
      </w:rPr>
      <w:t>U</w:t>
    </w:r>
    <w:r w:rsidRPr="005470EA">
      <w:rPr>
        <w:b/>
        <w:color w:val="000000"/>
        <w:spacing w:val="-1"/>
        <w:sz w:val="18"/>
        <w:szCs w:val="18"/>
      </w:rPr>
      <w:t>F</w:t>
    </w:r>
    <w:r w:rsidRPr="005470EA">
      <w:rPr>
        <w:b/>
        <w:color w:val="000000"/>
        <w:sz w:val="18"/>
        <w:szCs w:val="18"/>
      </w:rPr>
      <w:t>E469</w:t>
    </w:r>
  </w:p>
  <w:p w:rsidR="00D874D5" w:rsidRDefault="00D874D5" w:rsidP="00D874D5">
    <w:pPr>
      <w:widowControl w:val="0"/>
      <w:spacing w:after="0" w:line="206" w:lineRule="exact"/>
      <w:ind w:right="4"/>
      <w:jc w:val="center"/>
      <w:rPr>
        <w:rFonts w:ascii="Calibri" w:eastAsia="Calibri" w:hAnsi="Calibri" w:cs="Times New Roman"/>
        <w:noProof/>
        <w:lang w:eastAsia="it-IT"/>
      </w:rPr>
    </w:pPr>
  </w:p>
  <w:p w:rsidR="005165C5" w:rsidRPr="00D874D5" w:rsidRDefault="005165C5" w:rsidP="00D874D5">
    <w:pPr>
      <w:widowControl w:val="0"/>
      <w:spacing w:after="0" w:line="206" w:lineRule="exact"/>
      <w:ind w:right="4"/>
      <w:jc w:val="center"/>
      <w:rPr>
        <w:rFonts w:ascii="Times New Roman" w:eastAsia="Times New Roman" w:hAnsi="Times New Roman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47"/>
    <w:rsid w:val="000867B2"/>
    <w:rsid w:val="002F0FC4"/>
    <w:rsid w:val="00370E47"/>
    <w:rsid w:val="00401FCC"/>
    <w:rsid w:val="005165C5"/>
    <w:rsid w:val="005470EA"/>
    <w:rsid w:val="00593954"/>
    <w:rsid w:val="006A7E3E"/>
    <w:rsid w:val="007A197D"/>
    <w:rsid w:val="00800844"/>
    <w:rsid w:val="00D0668A"/>
    <w:rsid w:val="00D874D5"/>
    <w:rsid w:val="00EA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DA1827-A889-4338-9720-675306D9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74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74D5"/>
  </w:style>
  <w:style w:type="paragraph" w:styleId="Pidipagina">
    <w:name w:val="footer"/>
    <w:basedOn w:val="Normale"/>
    <w:link w:val="PidipaginaCarattere"/>
    <w:uiPriority w:val="99"/>
    <w:unhideWhenUsed/>
    <w:rsid w:val="00D874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74D5"/>
  </w:style>
  <w:style w:type="character" w:styleId="Collegamentoipertestuale">
    <w:name w:val="Hyperlink"/>
    <w:basedOn w:val="Carpredefinitoparagrafo"/>
    <w:uiPriority w:val="99"/>
    <w:unhideWhenUsed/>
    <w:rsid w:val="005470EA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5470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6600a@pec.istruzione.it" TargetMode="External"/><Relationship Id="rId2" Type="http://schemas.openxmlformats.org/officeDocument/2006/relationships/hyperlink" Target="mailto:baic86600a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mustidimicco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2</cp:revision>
  <dcterms:created xsi:type="dcterms:W3CDTF">2019-09-16T04:58:00Z</dcterms:created>
  <dcterms:modified xsi:type="dcterms:W3CDTF">2019-09-16T04:58:00Z</dcterms:modified>
</cp:coreProperties>
</file>