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C19" w:rsidRPr="00BE3C19" w:rsidRDefault="00BE3C19" w:rsidP="00BE3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C19">
        <w:rPr>
          <w:rFonts w:ascii="Calibri" w:eastAsia="Times New Roman" w:hAnsi="Calibri" w:cs="Calibri"/>
          <w:b/>
          <w:bCs/>
          <w:lang w:eastAsia="it-IT"/>
        </w:rPr>
        <w:t>Banca Monte dei Paschi di Siena S.p.A.</w:t>
      </w:r>
    </w:p>
    <w:p w:rsidR="00BE3C19" w:rsidRPr="00BE3C19" w:rsidRDefault="00BE3C19" w:rsidP="00BE3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E3C19">
        <w:rPr>
          <w:rFonts w:ascii="Calibri" w:eastAsia="Times New Roman" w:hAnsi="Calibri" w:cs="Calibri"/>
          <w:b/>
          <w:bCs/>
          <w:lang w:eastAsia="it-IT"/>
        </w:rPr>
        <w:t>IBAN:  IT 30 Q 01030 41350 000006000495</w:t>
      </w:r>
    </w:p>
    <w:p w:rsidR="005C53EB" w:rsidRDefault="005C53EB">
      <w:bookmarkStart w:id="0" w:name="_GoBack"/>
      <w:bookmarkEnd w:id="0"/>
    </w:p>
    <w:sectPr w:rsidR="005C53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DB"/>
    <w:rsid w:val="002813DB"/>
    <w:rsid w:val="002B4B05"/>
    <w:rsid w:val="00382379"/>
    <w:rsid w:val="003A5D1B"/>
    <w:rsid w:val="004A1159"/>
    <w:rsid w:val="005B016E"/>
    <w:rsid w:val="005C53EB"/>
    <w:rsid w:val="00641896"/>
    <w:rsid w:val="00662654"/>
    <w:rsid w:val="006A3BFB"/>
    <w:rsid w:val="006A6AD5"/>
    <w:rsid w:val="007D6C75"/>
    <w:rsid w:val="008D4E14"/>
    <w:rsid w:val="00AC05F5"/>
    <w:rsid w:val="00BE3C19"/>
    <w:rsid w:val="00C51D48"/>
    <w:rsid w:val="00CC48AB"/>
    <w:rsid w:val="00E361B6"/>
    <w:rsid w:val="00F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1FF42-8D1D-4318-8DE1-66BB8F6E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2</cp:revision>
  <dcterms:created xsi:type="dcterms:W3CDTF">2016-11-22T21:08:00Z</dcterms:created>
  <dcterms:modified xsi:type="dcterms:W3CDTF">2016-11-22T21:08:00Z</dcterms:modified>
</cp:coreProperties>
</file>