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3D86" w:rsidRPr="005030F9" w:rsidRDefault="00B53D86" w:rsidP="005030F9">
      <w:pPr>
        <w:rPr>
          <w:noProof/>
          <w:lang w:val="it-IT"/>
        </w:rPr>
      </w:pPr>
    </w:p>
    <w:p w:rsidR="00B53D86" w:rsidRPr="005030F9" w:rsidRDefault="00CE1009" w:rsidP="005030F9">
      <w:pPr>
        <w:rPr>
          <w:noProof/>
          <w:lang w:val="it-IT"/>
        </w:rPr>
      </w:pPr>
      <w:r w:rsidRPr="005030F9">
        <w:rPr>
          <w:noProof/>
          <w:lang w:val="it-IT"/>
        </w:rPr>
        <w:t xml:space="preserve">Prot.n. </w:t>
      </w:r>
      <w:r w:rsidRPr="005030F9">
        <w:rPr>
          <w:noProof/>
          <w:lang w:val="it-IT"/>
        </w:rPr>
        <w:tab/>
      </w:r>
      <w:r w:rsidR="005030F9">
        <w:rPr>
          <w:noProof/>
          <w:lang w:val="it-IT"/>
        </w:rPr>
        <w:tab/>
      </w:r>
      <w:r w:rsidR="005030F9">
        <w:rPr>
          <w:noProof/>
          <w:lang w:val="it-IT"/>
        </w:rPr>
        <w:tab/>
      </w:r>
      <w:r w:rsidR="005030F9">
        <w:rPr>
          <w:noProof/>
          <w:lang w:val="it-IT"/>
        </w:rPr>
        <w:tab/>
      </w:r>
      <w:r w:rsidR="005030F9">
        <w:rPr>
          <w:noProof/>
          <w:lang w:val="it-IT"/>
        </w:rPr>
        <w:tab/>
      </w:r>
      <w:r w:rsidR="005030F9">
        <w:rPr>
          <w:noProof/>
          <w:lang w:val="it-IT"/>
        </w:rPr>
        <w:tab/>
      </w:r>
      <w:r w:rsidR="005030F9">
        <w:rPr>
          <w:noProof/>
          <w:lang w:val="it-IT"/>
        </w:rPr>
        <w:tab/>
      </w:r>
      <w:r w:rsidR="005030F9">
        <w:rPr>
          <w:noProof/>
          <w:lang w:val="it-IT"/>
        </w:rPr>
        <w:tab/>
      </w:r>
      <w:r w:rsidR="005030F9">
        <w:rPr>
          <w:noProof/>
          <w:lang w:val="it-IT"/>
        </w:rPr>
        <w:tab/>
      </w:r>
      <w:r w:rsidR="002C7840">
        <w:rPr>
          <w:noProof/>
          <w:lang w:val="it-IT"/>
        </w:rPr>
        <w:t>Barletta, 28 ottobre  2017</w:t>
      </w:r>
    </w:p>
    <w:p w:rsidR="00B53D86" w:rsidRPr="005030F9" w:rsidRDefault="00B53D86" w:rsidP="005030F9">
      <w:pPr>
        <w:rPr>
          <w:noProof/>
          <w:lang w:val="it-IT"/>
        </w:rPr>
      </w:pPr>
    </w:p>
    <w:p w:rsidR="00B53D86" w:rsidRPr="005030F9" w:rsidRDefault="00CE1009" w:rsidP="005030F9">
      <w:pPr>
        <w:rPr>
          <w:noProof/>
          <w:lang w:val="it-IT"/>
        </w:rPr>
      </w:pPr>
      <w:r w:rsidRPr="005030F9">
        <w:rPr>
          <w:noProof/>
          <w:lang w:val="it-IT"/>
        </w:rPr>
        <w:t>CONTRATTO COLLETTIVO INTEGRATIVO D'ISTITUTO ANNO SCOLASTICO 201</w:t>
      </w:r>
      <w:r w:rsidR="0080591B" w:rsidRPr="005030F9">
        <w:rPr>
          <w:noProof/>
          <w:lang w:val="it-IT"/>
        </w:rPr>
        <w:t>7</w:t>
      </w:r>
      <w:r w:rsidRPr="005030F9">
        <w:rPr>
          <w:noProof/>
          <w:lang w:val="it-IT"/>
        </w:rPr>
        <w:t>/1</w:t>
      </w:r>
      <w:r w:rsidR="0080591B" w:rsidRPr="005030F9">
        <w:rPr>
          <w:noProof/>
          <w:lang w:val="it-IT"/>
        </w:rPr>
        <w:t>8</w:t>
      </w:r>
    </w:p>
    <w:p w:rsidR="00B53D86" w:rsidRPr="005030F9" w:rsidRDefault="00B53D86" w:rsidP="005030F9">
      <w:pPr>
        <w:rPr>
          <w:noProof/>
          <w:lang w:val="it-IT"/>
        </w:rPr>
      </w:pPr>
    </w:p>
    <w:p w:rsidR="00B53D86" w:rsidRPr="005030F9" w:rsidRDefault="00CE1009" w:rsidP="005030F9">
      <w:pPr>
        <w:rPr>
          <w:noProof/>
          <w:lang w:val="it-IT"/>
        </w:rPr>
      </w:pPr>
      <w:r w:rsidRPr="005030F9">
        <w:rPr>
          <w:noProof/>
          <w:lang w:val="it-IT"/>
        </w:rPr>
        <w:t xml:space="preserve">Il giorno </w:t>
      </w:r>
      <w:r w:rsidR="002C7840">
        <w:rPr>
          <w:noProof/>
          <w:lang w:val="it-IT"/>
        </w:rPr>
        <w:t>28 ottobre</w:t>
      </w:r>
      <w:r w:rsidRPr="005030F9">
        <w:rPr>
          <w:noProof/>
          <w:lang w:val="it-IT"/>
        </w:rPr>
        <w:t xml:space="preserve"> 201</w:t>
      </w:r>
      <w:r w:rsidR="002C7840">
        <w:rPr>
          <w:noProof/>
          <w:lang w:val="it-IT"/>
        </w:rPr>
        <w:t>7</w:t>
      </w:r>
      <w:r w:rsidRPr="005030F9">
        <w:rPr>
          <w:noProof/>
          <w:lang w:val="it-IT"/>
        </w:rPr>
        <w:t xml:space="preserve">,  alle ore </w:t>
      </w:r>
      <w:r w:rsidR="002C7840">
        <w:rPr>
          <w:noProof/>
          <w:lang w:val="it-IT"/>
        </w:rPr>
        <w:t>10</w:t>
      </w:r>
      <w:r w:rsidRPr="005030F9">
        <w:rPr>
          <w:noProof/>
          <w:lang w:val="it-IT"/>
        </w:rPr>
        <w:t>9</w:t>
      </w:r>
      <w:r w:rsidR="002C7840">
        <w:rPr>
          <w:noProof/>
          <w:lang w:val="it-IT"/>
        </w:rPr>
        <w:t>30</w:t>
      </w:r>
      <w:r w:rsidRPr="005030F9">
        <w:rPr>
          <w:noProof/>
          <w:lang w:val="it-IT"/>
        </w:rPr>
        <w:t>, presso  la Direzione  dell'Istituto  Comprensivo  "Musti-Dimiccoli"   di Barletta  Via Palestro, 84, in  sede di negoziazione integrativa ai sensi dell'art.  6 del CCNL 29.11.2007 viene sottoscritta  la presente  Contrattazione Integrativa  di Istituto.</w:t>
      </w:r>
    </w:p>
    <w:p w:rsidR="00B53D86" w:rsidRPr="005030F9" w:rsidRDefault="00CE1009" w:rsidP="005030F9">
      <w:pPr>
        <w:rPr>
          <w:noProof/>
          <w:lang w:val="it-IT"/>
        </w:rPr>
      </w:pPr>
      <w:r w:rsidRPr="005030F9">
        <w:rPr>
          <w:noProof/>
          <w:lang w:val="it-IT"/>
        </w:rPr>
        <w:t>La presente  ipotesi  sarà inviata ai Revisori dei conti, corredata della Relazione tecnico-finanziaria  e della Relazione  illustrativa, per il previsto parere.</w:t>
      </w:r>
    </w:p>
    <w:p w:rsidR="00B53D86" w:rsidRPr="005030F9" w:rsidRDefault="00B53D86" w:rsidP="005030F9">
      <w:pPr>
        <w:rPr>
          <w:noProof/>
          <w:lang w:val="it-IT"/>
        </w:rPr>
      </w:pPr>
    </w:p>
    <w:p w:rsidR="00B53D86" w:rsidRPr="005030F9" w:rsidRDefault="00CE1009" w:rsidP="005030F9">
      <w:pPr>
        <w:rPr>
          <w:noProof/>
          <w:lang w:val="it-IT"/>
        </w:rPr>
      </w:pPr>
      <w:r w:rsidRPr="005030F9">
        <w:rPr>
          <w:noProof/>
          <w:lang w:val="it-IT"/>
        </w:rPr>
        <w:t>L'accordo  viene  sottoscritto tra:</w:t>
      </w:r>
    </w:p>
    <w:p w:rsidR="00B53D86" w:rsidRPr="005030F9" w:rsidRDefault="00CE1009" w:rsidP="005030F9">
      <w:pPr>
        <w:rPr>
          <w:noProof/>
          <w:lang w:val="it-IT"/>
        </w:rPr>
      </w:pPr>
      <w:r w:rsidRPr="005030F9">
        <w:rPr>
          <w:noProof/>
          <w:lang w:val="it-IT"/>
        </w:rPr>
        <w:t>La delegazione diparte pubblica</w:t>
      </w:r>
      <w:r w:rsidRPr="005030F9">
        <w:rPr>
          <w:noProof/>
          <w:lang w:val="it-IT"/>
        </w:rPr>
        <w:tab/>
      </w:r>
    </w:p>
    <w:p w:rsidR="00B53D86" w:rsidRPr="005030F9" w:rsidRDefault="00CE1009" w:rsidP="005030F9">
      <w:pPr>
        <w:rPr>
          <w:noProof/>
          <w:lang w:val="it-IT"/>
        </w:rPr>
      </w:pPr>
      <w:r w:rsidRPr="005030F9">
        <w:rPr>
          <w:noProof/>
          <w:lang w:val="it-IT"/>
        </w:rPr>
        <w:t>Il dirigente pro tempere, Ros a CARLUCC</w:t>
      </w:r>
      <w:r w:rsidR="0080591B" w:rsidRPr="005030F9">
        <w:rPr>
          <w:noProof/>
          <w:lang w:val="it-IT"/>
        </w:rPr>
        <w:t>I__________________________</w:t>
      </w:r>
    </w:p>
    <w:p w:rsidR="00B53D86" w:rsidRPr="005030F9" w:rsidRDefault="00CE1009" w:rsidP="005030F9">
      <w:pPr>
        <w:rPr>
          <w:noProof/>
          <w:lang w:val="it-IT"/>
        </w:rPr>
      </w:pPr>
      <w:r w:rsidRPr="005030F9">
        <w:rPr>
          <w:noProof/>
          <w:lang w:val="it-IT"/>
        </w:rPr>
        <w:t>La RSU dell'Istituzione Scolastica</w:t>
      </w:r>
    </w:p>
    <w:p w:rsidR="00B53D86" w:rsidRPr="005030F9" w:rsidRDefault="00CE1009" w:rsidP="005030F9">
      <w:pPr>
        <w:rPr>
          <w:noProof/>
          <w:lang w:val="it-IT"/>
        </w:rPr>
      </w:pPr>
      <w:r w:rsidRPr="005030F9">
        <w:rPr>
          <w:noProof/>
          <w:lang w:val="it-IT"/>
        </w:rPr>
        <w:t>Ins. Giovanna  LAFORGIA</w:t>
      </w:r>
      <w:r w:rsidR="0080591B" w:rsidRPr="005030F9">
        <w:rPr>
          <w:noProof/>
          <w:lang w:val="it-IT"/>
        </w:rPr>
        <w:t>_______________________________________________</w:t>
      </w:r>
      <w:r w:rsidR="0080591B" w:rsidRPr="005030F9">
        <w:rPr>
          <w:noProof/>
          <w:lang w:val="it-IT"/>
        </w:rPr>
        <w:tab/>
      </w:r>
    </w:p>
    <w:p w:rsidR="0080591B" w:rsidRPr="005030F9" w:rsidRDefault="0080591B" w:rsidP="005030F9">
      <w:pPr>
        <w:rPr>
          <w:noProof/>
          <w:lang w:val="it-IT"/>
        </w:rPr>
      </w:pPr>
    </w:p>
    <w:p w:rsidR="00B53D86" w:rsidRPr="005030F9" w:rsidRDefault="00CE1009" w:rsidP="005030F9">
      <w:pPr>
        <w:rPr>
          <w:noProof/>
          <w:lang w:val="it-IT"/>
        </w:rPr>
      </w:pPr>
      <w:r w:rsidRPr="005030F9">
        <w:rPr>
          <w:noProof/>
          <w:lang w:val="it-IT"/>
        </w:rPr>
        <w:t>Ass. Amm. Maria Antonietta  CAPONE</w:t>
      </w:r>
      <w:r w:rsidR="0080591B" w:rsidRPr="005030F9">
        <w:rPr>
          <w:noProof/>
          <w:lang w:val="it-IT"/>
        </w:rPr>
        <w:t>____________________________________</w:t>
      </w:r>
    </w:p>
    <w:p w:rsidR="00B53D86" w:rsidRPr="005030F9" w:rsidRDefault="00B53D86" w:rsidP="005030F9">
      <w:pPr>
        <w:rPr>
          <w:noProof/>
          <w:lang w:val="it-IT"/>
        </w:rPr>
      </w:pPr>
    </w:p>
    <w:p w:rsidR="00B53D86" w:rsidRPr="005030F9" w:rsidRDefault="00CE1009" w:rsidP="005030F9">
      <w:pPr>
        <w:rPr>
          <w:noProof/>
          <w:lang w:val="it-IT"/>
        </w:rPr>
      </w:pPr>
      <w:r w:rsidRPr="005030F9">
        <w:rPr>
          <w:noProof/>
          <w:lang w:val="it-IT"/>
        </w:rPr>
        <w:t>La</w:t>
      </w:r>
      <w:r w:rsidR="007B4DDF">
        <w:rPr>
          <w:noProof/>
          <w:lang w:val="it-IT"/>
        </w:rPr>
        <w:t xml:space="preserve"> delegazione sindacale  00.SS .f</w:t>
      </w:r>
      <w:r w:rsidRPr="005030F9">
        <w:rPr>
          <w:noProof/>
          <w:lang w:val="it-IT"/>
        </w:rPr>
        <w:t>ìrmatarie  del C. C.N L. 2007</w:t>
      </w:r>
    </w:p>
    <w:p w:rsidR="00B53D86" w:rsidRPr="005030F9" w:rsidRDefault="00B53D86" w:rsidP="005030F9">
      <w:pPr>
        <w:rPr>
          <w:noProof/>
          <w:lang w:val="it-IT"/>
        </w:rPr>
      </w:pPr>
    </w:p>
    <w:p w:rsidR="004A07DC" w:rsidRPr="005030F9" w:rsidRDefault="00CE1009" w:rsidP="005030F9">
      <w:pPr>
        <w:rPr>
          <w:noProof/>
          <w:lang w:val="it-IT"/>
        </w:rPr>
      </w:pPr>
      <w:r w:rsidRPr="005030F9">
        <w:rPr>
          <w:noProof/>
          <w:lang w:val="it-IT"/>
        </w:rPr>
        <w:t>CISL-Scuola</w:t>
      </w:r>
      <w:r w:rsidRPr="005030F9">
        <w:rPr>
          <w:noProof/>
          <w:lang w:val="it-IT"/>
        </w:rPr>
        <w:tab/>
        <w:t xml:space="preserve"> </w:t>
      </w:r>
      <w:r w:rsidRPr="005030F9">
        <w:rPr>
          <w:noProof/>
          <w:lang w:val="it-IT"/>
        </w:rPr>
        <w:tab/>
        <w:t xml:space="preserve"> </w:t>
      </w:r>
    </w:p>
    <w:p w:rsidR="00B53D86" w:rsidRPr="005030F9" w:rsidRDefault="00CE1009" w:rsidP="005030F9">
      <w:pPr>
        <w:rPr>
          <w:noProof/>
          <w:lang w:val="it-IT"/>
        </w:rPr>
      </w:pPr>
      <w:r w:rsidRPr="005030F9">
        <w:rPr>
          <w:noProof/>
          <w:lang w:val="it-IT"/>
        </w:rPr>
        <w:t>FLC-CGIL</w:t>
      </w:r>
      <w:r w:rsidRPr="005030F9">
        <w:rPr>
          <w:noProof/>
          <w:lang w:val="it-IT"/>
        </w:rPr>
        <w:tab/>
        <w:t xml:space="preserve">   </w:t>
      </w:r>
      <w:r w:rsidRPr="005030F9">
        <w:rPr>
          <w:noProof/>
          <w:lang w:val="it-IT"/>
        </w:rPr>
        <w:tab/>
      </w:r>
      <w:r w:rsidR="0080591B" w:rsidRPr="005030F9">
        <w:rPr>
          <w:noProof/>
          <w:lang w:val="it-IT"/>
        </w:rPr>
        <w:t xml:space="preserve"> </w:t>
      </w:r>
    </w:p>
    <w:p w:rsidR="00B53D86" w:rsidRPr="005030F9" w:rsidRDefault="00CE1009" w:rsidP="005030F9">
      <w:pPr>
        <w:rPr>
          <w:noProof/>
          <w:lang w:val="it-IT"/>
        </w:rPr>
      </w:pPr>
      <w:r w:rsidRPr="005030F9">
        <w:rPr>
          <w:noProof/>
          <w:lang w:val="it-IT"/>
        </w:rPr>
        <w:t>UIL</w:t>
      </w:r>
    </w:p>
    <w:p w:rsidR="005030F9" w:rsidRDefault="0080591B" w:rsidP="005030F9">
      <w:pPr>
        <w:rPr>
          <w:noProof/>
          <w:lang w:val="it-IT"/>
        </w:rPr>
      </w:pPr>
      <w:r w:rsidRPr="005030F9">
        <w:rPr>
          <w:noProof/>
          <w:lang w:val="it-IT"/>
        </w:rPr>
        <w:t xml:space="preserve">SNALS </w:t>
      </w:r>
    </w:p>
    <w:p w:rsidR="005030F9" w:rsidRDefault="005030F9" w:rsidP="005030F9">
      <w:pPr>
        <w:rPr>
          <w:noProof/>
          <w:lang w:val="it-IT"/>
        </w:rPr>
      </w:pPr>
      <w:r>
        <w:rPr>
          <w:noProof/>
          <w:lang w:val="it-IT"/>
        </w:rPr>
        <w:t>GILDA</w:t>
      </w:r>
    </w:p>
    <w:p w:rsidR="0080591B" w:rsidRPr="005030F9" w:rsidRDefault="0080591B" w:rsidP="005030F9">
      <w:pPr>
        <w:rPr>
          <w:noProof/>
          <w:lang w:val="it-IT"/>
        </w:rPr>
      </w:pPr>
      <w:r w:rsidRPr="005030F9">
        <w:rPr>
          <w:noProof/>
          <w:lang w:val="it-IT"/>
        </w:rPr>
        <w:t xml:space="preserve">                    </w:t>
      </w:r>
    </w:p>
    <w:p w:rsidR="00B53D86" w:rsidRPr="005030F9" w:rsidRDefault="00CE1009" w:rsidP="005030F9">
      <w:pPr>
        <w:jc w:val="center"/>
        <w:rPr>
          <w:noProof/>
          <w:lang w:val="it-IT"/>
        </w:rPr>
      </w:pPr>
      <w:r w:rsidRPr="005030F9">
        <w:rPr>
          <w:noProof/>
          <w:lang w:val="it-IT"/>
        </w:rPr>
        <w:t>VIENE CONCORDATO</w:t>
      </w:r>
    </w:p>
    <w:p w:rsidR="00B53D86" w:rsidRPr="005030F9" w:rsidRDefault="00B53D86" w:rsidP="005030F9">
      <w:pPr>
        <w:rPr>
          <w:noProof/>
          <w:lang w:val="it-IT"/>
        </w:rPr>
      </w:pPr>
    </w:p>
    <w:p w:rsidR="00B53D86" w:rsidRPr="005030F9" w:rsidRDefault="00CE1009" w:rsidP="005030F9">
      <w:pPr>
        <w:rPr>
          <w:noProof/>
          <w:lang w:val="it-IT"/>
        </w:rPr>
      </w:pPr>
      <w:r w:rsidRPr="005030F9">
        <w:rPr>
          <w:noProof/>
          <w:lang w:val="it-IT"/>
        </w:rPr>
        <w:t>il   seguente  contra</w:t>
      </w:r>
      <w:r w:rsidR="007B4DDF">
        <w:rPr>
          <w:noProof/>
          <w:lang w:val="it-IT"/>
        </w:rPr>
        <w:t>tto  collettivo  integrativo  d</w:t>
      </w:r>
      <w:r w:rsidRPr="005030F9">
        <w:rPr>
          <w:noProof/>
          <w:lang w:val="it-IT"/>
        </w:rPr>
        <w:t>i   istituto</w:t>
      </w:r>
    </w:p>
    <w:p w:rsidR="00B53D86" w:rsidRPr="005030F9" w:rsidRDefault="00B53D86" w:rsidP="005030F9">
      <w:pPr>
        <w:rPr>
          <w:noProof/>
          <w:lang w:val="it-IT"/>
        </w:rPr>
      </w:pPr>
    </w:p>
    <w:p w:rsidR="004A07DC" w:rsidRPr="005030F9" w:rsidRDefault="00CE1009" w:rsidP="005030F9">
      <w:pPr>
        <w:rPr>
          <w:noProof/>
          <w:lang w:val="it-IT"/>
        </w:rPr>
      </w:pPr>
      <w:r w:rsidRPr="005030F9">
        <w:rPr>
          <w:noProof/>
          <w:lang w:val="it-IT"/>
        </w:rPr>
        <w:t xml:space="preserve">Visti  i CC.CC.NN.LL.  comparto  scuola 2002/2005 e 2006/2009  (bienni economici 2002/2003-2004/2005) </w:t>
      </w:r>
    </w:p>
    <w:p w:rsidR="00B53D86" w:rsidRPr="005030F9" w:rsidRDefault="00CE1009" w:rsidP="005030F9">
      <w:pPr>
        <w:rPr>
          <w:noProof/>
          <w:lang w:val="it-IT"/>
        </w:rPr>
      </w:pPr>
      <w:r w:rsidRPr="005030F9">
        <w:rPr>
          <w:noProof/>
          <w:lang w:val="it-IT"/>
        </w:rPr>
        <w:t>Visto il D.Lgs.  165/01, cosl come modificato  dal D.Lgs.  150/09, D.Lgs.  141/2011);</w:t>
      </w:r>
    </w:p>
    <w:p w:rsidR="00B53D86" w:rsidRPr="005030F9" w:rsidRDefault="00CE1009" w:rsidP="005030F9">
      <w:pPr>
        <w:rPr>
          <w:noProof/>
          <w:lang w:val="it-IT"/>
        </w:rPr>
      </w:pPr>
      <w:r w:rsidRPr="005030F9">
        <w:rPr>
          <w:noProof/>
          <w:lang w:val="it-IT"/>
        </w:rPr>
        <w:t>Vista la Legge 23 dicembre 2014, n.  190, (legge di stabilità 2015),  in particolare  ai commi</w:t>
      </w:r>
      <w:r w:rsidR="007B4DDF">
        <w:rPr>
          <w:noProof/>
          <w:lang w:val="it-IT"/>
        </w:rPr>
        <w:t xml:space="preserve"> </w:t>
      </w:r>
      <w:r w:rsidRPr="005030F9">
        <w:rPr>
          <w:noProof/>
          <w:lang w:val="it-IT"/>
        </w:rPr>
        <w:t>332 e 333;</w:t>
      </w:r>
    </w:p>
    <w:p w:rsidR="00B53D86" w:rsidRPr="005030F9" w:rsidRDefault="00CE1009" w:rsidP="005030F9">
      <w:pPr>
        <w:rPr>
          <w:noProof/>
          <w:lang w:val="it-IT"/>
        </w:rPr>
      </w:pPr>
      <w:r w:rsidRPr="005030F9">
        <w:rPr>
          <w:noProof/>
          <w:lang w:val="it-IT"/>
        </w:rPr>
        <w:t>Vista  la legge  107/2015 e de</w:t>
      </w:r>
      <w:r w:rsidR="004A07DC" w:rsidRPr="005030F9">
        <w:rPr>
          <w:noProof/>
          <w:lang w:val="it-IT"/>
        </w:rPr>
        <w:t>c</w:t>
      </w:r>
      <w:r w:rsidRPr="005030F9">
        <w:rPr>
          <w:noProof/>
          <w:lang w:val="it-IT"/>
        </w:rPr>
        <w:t>reti attuativi;</w:t>
      </w:r>
    </w:p>
    <w:p w:rsidR="00B53D86" w:rsidRPr="005030F9" w:rsidRDefault="00CE1009" w:rsidP="005030F9">
      <w:pPr>
        <w:rPr>
          <w:noProof/>
          <w:lang w:val="it-IT"/>
        </w:rPr>
      </w:pPr>
      <w:r w:rsidRPr="005030F9">
        <w:rPr>
          <w:noProof/>
          <w:lang w:val="it-IT"/>
        </w:rPr>
        <w:t>Vista l'Intesa Miur-OOSS</w:t>
      </w:r>
      <w:r w:rsidR="007B4DDF">
        <w:rPr>
          <w:noProof/>
          <w:lang w:val="it-IT"/>
        </w:rPr>
        <w:t>;</w:t>
      </w:r>
      <w:r w:rsidRPr="005030F9">
        <w:rPr>
          <w:noProof/>
          <w:lang w:val="it-IT"/>
        </w:rPr>
        <w:t xml:space="preserve"> </w:t>
      </w:r>
    </w:p>
    <w:p w:rsidR="00B53D86" w:rsidRPr="005030F9" w:rsidRDefault="00CE1009" w:rsidP="005030F9">
      <w:pPr>
        <w:rPr>
          <w:noProof/>
          <w:lang w:val="it-IT"/>
        </w:rPr>
      </w:pPr>
      <w:r w:rsidRPr="005030F9">
        <w:rPr>
          <w:noProof/>
          <w:lang w:val="it-IT"/>
        </w:rPr>
        <w:t>Vista la Nota Miur prot. n. 1</w:t>
      </w:r>
      <w:r w:rsidR="00B27239" w:rsidRPr="005030F9">
        <w:rPr>
          <w:noProof/>
          <w:lang w:val="it-IT"/>
        </w:rPr>
        <w:t>91</w:t>
      </w:r>
      <w:r w:rsidRPr="005030F9">
        <w:rPr>
          <w:noProof/>
          <w:lang w:val="it-IT"/>
        </w:rPr>
        <w:t xml:space="preserve">07 del </w:t>
      </w:r>
      <w:r w:rsidR="00B27239" w:rsidRPr="005030F9">
        <w:rPr>
          <w:noProof/>
          <w:lang w:val="it-IT"/>
        </w:rPr>
        <w:t>28</w:t>
      </w:r>
      <w:r w:rsidRPr="005030F9">
        <w:rPr>
          <w:noProof/>
          <w:lang w:val="it-IT"/>
        </w:rPr>
        <w:t xml:space="preserve"> settembre </w:t>
      </w:r>
      <w:r w:rsidR="00B27239" w:rsidRPr="005030F9">
        <w:rPr>
          <w:noProof/>
          <w:lang w:val="it-IT"/>
        </w:rPr>
        <w:t>2017</w:t>
      </w:r>
      <w:r w:rsidR="004A07DC" w:rsidRPr="005030F9">
        <w:rPr>
          <w:noProof/>
          <w:lang w:val="it-IT"/>
        </w:rPr>
        <w:t xml:space="preserve"> </w:t>
      </w:r>
      <w:r w:rsidRPr="005030F9">
        <w:rPr>
          <w:noProof/>
          <w:lang w:val="it-IT"/>
        </w:rPr>
        <w:t xml:space="preserve">avente per oggetto: A.F. </w:t>
      </w:r>
      <w:r w:rsidR="00B27239" w:rsidRPr="005030F9">
        <w:rPr>
          <w:noProof/>
          <w:lang w:val="it-IT"/>
        </w:rPr>
        <w:t>2017</w:t>
      </w:r>
      <w:r w:rsidRPr="005030F9">
        <w:rPr>
          <w:noProof/>
          <w:lang w:val="it-IT"/>
        </w:rPr>
        <w:t xml:space="preserve"> - a.s. </w:t>
      </w:r>
      <w:r w:rsidR="00B27239" w:rsidRPr="005030F9">
        <w:rPr>
          <w:noProof/>
          <w:lang w:val="it-IT"/>
        </w:rPr>
        <w:t>2017/2018</w:t>
      </w:r>
      <w:r w:rsidR="007B4DDF">
        <w:rPr>
          <w:noProof/>
          <w:lang w:val="it-IT"/>
        </w:rPr>
        <w:t xml:space="preserve"> </w:t>
      </w:r>
      <w:r w:rsidRPr="005030F9">
        <w:rPr>
          <w:noProof/>
          <w:lang w:val="it-IT"/>
        </w:rPr>
        <w:t>Avviso assegnazione risorse finanziarie per funzionamento amministrativo didattico ed altre voci (integrazione al Programma Annuale 2017 - periodo settembre-dicembre 2017) e comunicazione preventiva delle risorse finanziarie per funzionamento amministrativo didat</w:t>
      </w:r>
      <w:r w:rsidR="001E545B">
        <w:rPr>
          <w:noProof/>
          <w:lang w:val="it-IT"/>
        </w:rPr>
        <w:t>tico ed altre voci del Programm</w:t>
      </w:r>
      <w:r w:rsidRPr="005030F9">
        <w:rPr>
          <w:noProof/>
          <w:lang w:val="it-IT"/>
        </w:rPr>
        <w:t>a Annuale 2018 - periodo gennaio-agosto 2018</w:t>
      </w:r>
    </w:p>
    <w:p w:rsidR="009760F4" w:rsidRPr="005030F9" w:rsidRDefault="00103230" w:rsidP="005030F9">
      <w:pPr>
        <w:rPr>
          <w:noProof/>
          <w:lang w:val="it-IT"/>
        </w:rPr>
      </w:pPr>
      <w:r>
        <w:rPr>
          <w:noProof/>
          <w:lang w:val="it-IT"/>
        </w:rPr>
        <w:t>Vista</w:t>
      </w:r>
      <w:r w:rsidR="009760F4" w:rsidRPr="005030F9">
        <w:rPr>
          <w:noProof/>
          <w:lang w:val="it-IT"/>
        </w:rPr>
        <w:t xml:space="preserve"> la ripartizione del MOF 2017/2018 delle istituzioni scolastiche </w:t>
      </w:r>
    </w:p>
    <w:p w:rsidR="00B53D86" w:rsidRPr="005030F9" w:rsidRDefault="00B53D86" w:rsidP="005030F9">
      <w:pPr>
        <w:rPr>
          <w:noProof/>
          <w:lang w:val="it-IT"/>
        </w:rPr>
      </w:pPr>
    </w:p>
    <w:p w:rsidR="00B53D86" w:rsidRPr="005030F9" w:rsidRDefault="00CE1009" w:rsidP="005030F9">
      <w:pPr>
        <w:rPr>
          <w:noProof/>
          <w:lang w:val="it-IT"/>
        </w:rPr>
      </w:pPr>
      <w:r w:rsidRPr="005030F9">
        <w:rPr>
          <w:noProof/>
          <w:lang w:val="it-IT"/>
        </w:rPr>
        <w:t>Titolo I - DISPOSIZIONI GENERALI</w:t>
      </w:r>
    </w:p>
    <w:p w:rsidR="00B53D86" w:rsidRPr="005030F9" w:rsidRDefault="00B53D86" w:rsidP="005030F9">
      <w:pPr>
        <w:rPr>
          <w:noProof/>
          <w:lang w:val="it-IT"/>
        </w:rPr>
      </w:pPr>
    </w:p>
    <w:p w:rsidR="00B53D86" w:rsidRPr="005030F9" w:rsidRDefault="00BC76DB" w:rsidP="005030F9">
      <w:pPr>
        <w:rPr>
          <w:noProof/>
          <w:lang w:val="it-IT"/>
        </w:rPr>
      </w:pPr>
      <w:r>
        <w:rPr>
          <w:noProof/>
          <w:lang w:val="it-IT"/>
        </w:rPr>
        <w:t>Art. 1</w:t>
      </w:r>
      <w:r w:rsidR="00CE1009" w:rsidRPr="005030F9">
        <w:rPr>
          <w:noProof/>
          <w:lang w:val="it-IT"/>
        </w:rPr>
        <w:t xml:space="preserve"> -</w:t>
      </w:r>
      <w:r>
        <w:rPr>
          <w:noProof/>
          <w:lang w:val="it-IT"/>
        </w:rPr>
        <w:t xml:space="preserve"> </w:t>
      </w:r>
      <w:r w:rsidR="00CE1009" w:rsidRPr="005030F9">
        <w:rPr>
          <w:noProof/>
          <w:lang w:val="it-IT"/>
        </w:rPr>
        <w:t>Campo di applicazione, decorrenza e durata</w:t>
      </w:r>
    </w:p>
    <w:p w:rsidR="00B53D86" w:rsidRPr="005030F9" w:rsidRDefault="00B53D86" w:rsidP="005030F9">
      <w:pPr>
        <w:rPr>
          <w:noProof/>
          <w:lang w:val="it-IT"/>
        </w:rPr>
      </w:pPr>
    </w:p>
    <w:p w:rsidR="00B53D86" w:rsidRPr="005030F9" w:rsidRDefault="00CE1009" w:rsidP="005030F9">
      <w:pPr>
        <w:rPr>
          <w:noProof/>
          <w:lang w:val="it-IT"/>
        </w:rPr>
      </w:pPr>
      <w:r w:rsidRPr="005030F9">
        <w:rPr>
          <w:noProof/>
          <w:lang w:val="it-IT"/>
        </w:rPr>
        <w:t>Il presente contratto si applica a tutto il</w:t>
      </w:r>
      <w:r w:rsidR="007B4DDF">
        <w:rPr>
          <w:noProof/>
          <w:lang w:val="it-IT"/>
        </w:rPr>
        <w:t xml:space="preserve"> personale dell' I</w:t>
      </w:r>
      <w:r w:rsidRPr="005030F9">
        <w:rPr>
          <w:noProof/>
          <w:lang w:val="it-IT"/>
        </w:rPr>
        <w:t>C. "R. Musti - R. Dimiccoli" di Barletta, con contratto di lavoro a tempo determinato ed indeterminato.</w:t>
      </w:r>
    </w:p>
    <w:p w:rsidR="00B53D86" w:rsidRPr="005030F9" w:rsidRDefault="00CE1009" w:rsidP="005030F9">
      <w:pPr>
        <w:rPr>
          <w:noProof/>
          <w:lang w:val="it-IT"/>
        </w:rPr>
      </w:pPr>
      <w:r w:rsidRPr="005030F9">
        <w:rPr>
          <w:noProof/>
          <w:lang w:val="it-IT"/>
        </w:rPr>
        <w:t xml:space="preserve">Il presente contratto, una volta  stipulato, dispiega  i suoi effetti per  l'anno scolastico </w:t>
      </w:r>
      <w:r w:rsidR="005D5AD7" w:rsidRPr="005030F9">
        <w:rPr>
          <w:noProof/>
          <w:lang w:val="it-IT"/>
        </w:rPr>
        <w:t>2017-2018</w:t>
      </w:r>
      <w:r w:rsidRPr="005030F9">
        <w:rPr>
          <w:noProof/>
          <w:lang w:val="it-IT"/>
        </w:rPr>
        <w:t xml:space="preserve">  e qualora non sia disdetto formalmente  da nessuna  delle parti  che lo hanno  sottoscritto, si intende tacitamente rinnovato per il successivo anno scolastico.</w:t>
      </w:r>
    </w:p>
    <w:p w:rsidR="00B53D86" w:rsidRPr="005030F9" w:rsidRDefault="00CE1009" w:rsidP="005030F9">
      <w:pPr>
        <w:rPr>
          <w:noProof/>
          <w:lang w:val="it-IT"/>
        </w:rPr>
      </w:pPr>
      <w:r w:rsidRPr="005030F9">
        <w:rPr>
          <w:noProof/>
          <w:lang w:val="it-IT"/>
        </w:rPr>
        <w:t>Il presente contratto può esser  modificato in qualunque momento o  a  seguito  di  adeguamento  a norme imperative o per accordo tra le parti.</w:t>
      </w:r>
    </w:p>
    <w:p w:rsidR="00B53D86" w:rsidRPr="005030F9" w:rsidRDefault="00B53D86" w:rsidP="005030F9">
      <w:pPr>
        <w:rPr>
          <w:noProof/>
          <w:lang w:val="it-IT"/>
        </w:rPr>
      </w:pPr>
    </w:p>
    <w:p w:rsidR="00B53D86" w:rsidRPr="005030F9" w:rsidRDefault="00CE1009" w:rsidP="005030F9">
      <w:pPr>
        <w:rPr>
          <w:noProof/>
          <w:lang w:val="it-IT"/>
        </w:rPr>
      </w:pPr>
      <w:r w:rsidRPr="005030F9">
        <w:rPr>
          <w:noProof/>
          <w:lang w:val="it-IT"/>
        </w:rPr>
        <w:t>Art. 2- Interpretazione autentica</w:t>
      </w:r>
    </w:p>
    <w:p w:rsidR="00B53D86" w:rsidRPr="005030F9" w:rsidRDefault="00B53D86" w:rsidP="005030F9">
      <w:pPr>
        <w:rPr>
          <w:noProof/>
          <w:lang w:val="it-IT"/>
        </w:rPr>
      </w:pPr>
    </w:p>
    <w:p w:rsidR="00B53D86" w:rsidRPr="005030F9" w:rsidRDefault="00CE1009" w:rsidP="005030F9">
      <w:pPr>
        <w:rPr>
          <w:noProof/>
          <w:lang w:val="it-IT"/>
        </w:rPr>
      </w:pPr>
      <w:r w:rsidRPr="005030F9">
        <w:rPr>
          <w:noProof/>
          <w:lang w:val="it-IT"/>
        </w:rPr>
        <w:t xml:space="preserve">Qualora </w:t>
      </w:r>
      <w:r w:rsidR="005D5AD7" w:rsidRPr="005030F9">
        <w:rPr>
          <w:noProof/>
          <w:lang w:val="it-IT"/>
        </w:rPr>
        <w:t>in</w:t>
      </w:r>
      <w:r w:rsidR="007B4DDF">
        <w:rPr>
          <w:noProof/>
          <w:lang w:val="it-IT"/>
        </w:rPr>
        <w:t>sorgano controversie sull'in</w:t>
      </w:r>
      <w:r w:rsidRPr="005030F9">
        <w:rPr>
          <w:noProof/>
          <w:lang w:val="it-IT"/>
        </w:rPr>
        <w:t>terpretazione del presente contratto, la parte interessata inoltra richiesta s</w:t>
      </w:r>
      <w:r w:rsidR="007B4DDF">
        <w:rPr>
          <w:noProof/>
          <w:lang w:val="it-IT"/>
        </w:rPr>
        <w:t>critta all'altra parte, con l'in</w:t>
      </w:r>
      <w:r w:rsidRPr="005030F9">
        <w:rPr>
          <w:noProof/>
          <w:lang w:val="it-IT"/>
        </w:rPr>
        <w:t>dicazione de</w:t>
      </w:r>
      <w:r w:rsidR="007B4DDF">
        <w:rPr>
          <w:noProof/>
          <w:lang w:val="it-IT"/>
        </w:rPr>
        <w:t>lle clausole che è necessario in</w:t>
      </w:r>
      <w:r w:rsidRPr="005030F9">
        <w:rPr>
          <w:noProof/>
          <w:lang w:val="it-IT"/>
        </w:rPr>
        <w:t>terpretare.</w:t>
      </w:r>
    </w:p>
    <w:p w:rsidR="00B53D86" w:rsidRPr="005030F9" w:rsidRDefault="00CE1009" w:rsidP="005030F9">
      <w:pPr>
        <w:rPr>
          <w:noProof/>
          <w:lang w:val="it-IT"/>
        </w:rPr>
      </w:pPr>
      <w:r w:rsidRPr="005030F9">
        <w:rPr>
          <w:noProof/>
          <w:lang w:val="it-IT"/>
        </w:rPr>
        <w:t xml:space="preserve">Le parti si incontrano entro i dieci giorni successivi alla richiesta di cui al comma 1, per </w:t>
      </w:r>
      <w:r w:rsidR="007B4DDF">
        <w:rPr>
          <w:noProof/>
          <w:lang w:val="it-IT"/>
        </w:rPr>
        <w:t>definire consensualmente l'in</w:t>
      </w:r>
      <w:r w:rsidRPr="005030F9">
        <w:rPr>
          <w:noProof/>
          <w:lang w:val="it-IT"/>
        </w:rPr>
        <w:t>terpretazione da dare alle clausole controverse. La procedura si deve conclud</w:t>
      </w:r>
      <w:r w:rsidR="007B4DDF">
        <w:rPr>
          <w:noProof/>
          <w:lang w:val="it-IT"/>
        </w:rPr>
        <w:t>ere entro 15 giorni dal primo in</w:t>
      </w:r>
      <w:r w:rsidRPr="005030F9">
        <w:rPr>
          <w:noProof/>
          <w:lang w:val="it-IT"/>
        </w:rPr>
        <w:t>contro.</w:t>
      </w:r>
    </w:p>
    <w:p w:rsidR="00B53D86" w:rsidRPr="005030F9" w:rsidRDefault="007B4DDF" w:rsidP="005030F9">
      <w:pPr>
        <w:rPr>
          <w:noProof/>
          <w:lang w:val="it-IT"/>
        </w:rPr>
      </w:pPr>
      <w:r>
        <w:rPr>
          <w:noProof/>
          <w:lang w:val="it-IT"/>
        </w:rPr>
        <w:t>Nel caso in</w:t>
      </w:r>
      <w:r w:rsidR="00CE1009" w:rsidRPr="005030F9">
        <w:rPr>
          <w:noProof/>
          <w:lang w:val="it-IT"/>
        </w:rPr>
        <w:t xml:space="preserve"> cui si raggiunga un accordo, questo sostitu</w:t>
      </w:r>
      <w:r>
        <w:rPr>
          <w:noProof/>
          <w:lang w:val="it-IT"/>
        </w:rPr>
        <w:t>isce la clausola controversa sin dall'in</w:t>
      </w:r>
      <w:r w:rsidR="00CE1009" w:rsidRPr="005030F9">
        <w:rPr>
          <w:noProof/>
          <w:lang w:val="it-IT"/>
        </w:rPr>
        <w:t>izio della vigenza contrattuale.</w:t>
      </w:r>
    </w:p>
    <w:p w:rsidR="00B53D86" w:rsidRPr="005030F9" w:rsidRDefault="00B53D86" w:rsidP="005030F9">
      <w:pPr>
        <w:rPr>
          <w:noProof/>
          <w:lang w:val="it-IT"/>
        </w:rPr>
      </w:pPr>
    </w:p>
    <w:p w:rsidR="00B53D86" w:rsidRPr="005030F9" w:rsidRDefault="00B53D86" w:rsidP="005030F9">
      <w:pPr>
        <w:rPr>
          <w:noProof/>
          <w:lang w:val="it-IT"/>
        </w:rPr>
      </w:pPr>
    </w:p>
    <w:p w:rsidR="00B53D86" w:rsidRPr="005030F9" w:rsidRDefault="00BC76DB" w:rsidP="005030F9">
      <w:pPr>
        <w:rPr>
          <w:noProof/>
          <w:lang w:val="it-IT"/>
        </w:rPr>
      </w:pPr>
      <w:r>
        <w:rPr>
          <w:noProof/>
          <w:lang w:val="it-IT"/>
        </w:rPr>
        <w:t>Titolo II</w:t>
      </w:r>
      <w:r w:rsidR="005030F9">
        <w:rPr>
          <w:noProof/>
          <w:lang w:val="it-IT"/>
        </w:rPr>
        <w:t xml:space="preserve"> - </w:t>
      </w:r>
      <w:r w:rsidR="00CE1009" w:rsidRPr="005030F9">
        <w:rPr>
          <w:noProof/>
          <w:lang w:val="it-IT"/>
        </w:rPr>
        <w:t xml:space="preserve"> RELAZIONI E</w:t>
      </w:r>
      <w:r w:rsidR="005D5AD7" w:rsidRPr="005030F9">
        <w:rPr>
          <w:noProof/>
          <w:lang w:val="it-IT"/>
        </w:rPr>
        <w:t xml:space="preserve"> </w:t>
      </w:r>
      <w:r w:rsidR="00CE1009" w:rsidRPr="005030F9">
        <w:rPr>
          <w:noProof/>
          <w:lang w:val="it-IT"/>
        </w:rPr>
        <w:t xml:space="preserve"> DIRITTI</w:t>
      </w:r>
      <w:r w:rsidR="005D5AD7" w:rsidRPr="005030F9">
        <w:rPr>
          <w:noProof/>
          <w:lang w:val="it-IT"/>
        </w:rPr>
        <w:t xml:space="preserve"> </w:t>
      </w:r>
      <w:r w:rsidR="00CE1009" w:rsidRPr="005030F9">
        <w:rPr>
          <w:noProof/>
          <w:lang w:val="it-IT"/>
        </w:rPr>
        <w:t xml:space="preserve"> SINDACALI</w:t>
      </w:r>
    </w:p>
    <w:p w:rsidR="00B53D86" w:rsidRPr="005030F9" w:rsidRDefault="00B53D86" w:rsidP="005030F9">
      <w:pPr>
        <w:rPr>
          <w:noProof/>
          <w:lang w:val="it-IT"/>
        </w:rPr>
      </w:pPr>
    </w:p>
    <w:p w:rsidR="005D5AD7" w:rsidRPr="005030F9" w:rsidRDefault="00CE1009" w:rsidP="005030F9">
      <w:pPr>
        <w:rPr>
          <w:noProof/>
          <w:lang w:val="it-IT"/>
        </w:rPr>
      </w:pPr>
      <w:r w:rsidRPr="005030F9">
        <w:rPr>
          <w:noProof/>
          <w:lang w:val="it-IT"/>
        </w:rPr>
        <w:t xml:space="preserve">Capo I - Relazioni Sindacali </w:t>
      </w:r>
    </w:p>
    <w:p w:rsidR="005D5AD7" w:rsidRPr="005030F9" w:rsidRDefault="005D5AD7" w:rsidP="005030F9">
      <w:pPr>
        <w:rPr>
          <w:noProof/>
          <w:lang w:val="it-IT"/>
        </w:rPr>
      </w:pPr>
    </w:p>
    <w:p w:rsidR="00B53D86" w:rsidRPr="005030F9" w:rsidRDefault="00CE1009" w:rsidP="005030F9">
      <w:pPr>
        <w:rPr>
          <w:noProof/>
          <w:lang w:val="it-IT"/>
        </w:rPr>
      </w:pPr>
      <w:r w:rsidRPr="005030F9">
        <w:rPr>
          <w:noProof/>
          <w:lang w:val="it-IT"/>
        </w:rPr>
        <w:t>Art. 3- Obiettivi e strumenti</w:t>
      </w:r>
    </w:p>
    <w:p w:rsidR="00B53D86" w:rsidRPr="005030F9" w:rsidRDefault="00CE1009" w:rsidP="005030F9">
      <w:pPr>
        <w:pStyle w:val="Paragrafoelenco"/>
        <w:numPr>
          <w:ilvl w:val="0"/>
          <w:numId w:val="21"/>
        </w:numPr>
        <w:rPr>
          <w:noProof/>
          <w:lang w:val="it-IT"/>
        </w:rPr>
      </w:pPr>
      <w:r w:rsidRPr="005030F9">
        <w:rPr>
          <w:noProof/>
          <w:lang w:val="it-IT"/>
        </w:rPr>
        <w:t xml:space="preserve">Il sistema delle relazioni sindacali d'istituto, nel rispetto dei distinti ruoli, persegue  </w:t>
      </w:r>
      <w:r w:rsidR="00BC76DB">
        <w:rPr>
          <w:noProof/>
          <w:lang w:val="it-IT"/>
        </w:rPr>
        <w:t>l'obiettivo di contemperare l'in</w:t>
      </w:r>
      <w:r w:rsidRPr="005030F9">
        <w:rPr>
          <w:noProof/>
          <w:lang w:val="it-IT"/>
        </w:rPr>
        <w:t>teresse pr</w:t>
      </w:r>
      <w:r w:rsidR="00BC76DB">
        <w:rPr>
          <w:noProof/>
          <w:lang w:val="it-IT"/>
        </w:rPr>
        <w:t>ofessionale dei lavoratori con l</w:t>
      </w:r>
      <w:r w:rsidRPr="005030F9">
        <w:rPr>
          <w:noProof/>
          <w:lang w:val="it-IT"/>
        </w:rPr>
        <w:t>'esigen</w:t>
      </w:r>
      <w:r w:rsidR="00BC76DB">
        <w:rPr>
          <w:noProof/>
          <w:lang w:val="it-IT"/>
        </w:rPr>
        <w:t>za di migliorare l'efficacia e l</w:t>
      </w:r>
      <w:r w:rsidRPr="005030F9">
        <w:rPr>
          <w:noProof/>
          <w:lang w:val="it-IT"/>
        </w:rPr>
        <w:t>'efficienza del servizio pubblico di istruzione.</w:t>
      </w:r>
    </w:p>
    <w:p w:rsidR="00B53D86" w:rsidRPr="005030F9" w:rsidRDefault="00BC76DB" w:rsidP="005030F9">
      <w:pPr>
        <w:pStyle w:val="Paragrafoelenco"/>
        <w:numPr>
          <w:ilvl w:val="0"/>
          <w:numId w:val="21"/>
        </w:numPr>
        <w:rPr>
          <w:noProof/>
          <w:lang w:val="it-IT"/>
        </w:rPr>
      </w:pPr>
      <w:r>
        <w:rPr>
          <w:noProof/>
          <w:lang w:val="it-IT"/>
        </w:rPr>
        <w:t>Le relazioni sin</w:t>
      </w:r>
      <w:r w:rsidR="00CE1009" w:rsidRPr="005030F9">
        <w:rPr>
          <w:noProof/>
          <w:lang w:val="it-IT"/>
        </w:rPr>
        <w:t xml:space="preserve">dacali sono improntate alla correttezza e alla trasparenza dei </w:t>
      </w:r>
      <w:r w:rsidR="005D5AD7" w:rsidRPr="005030F9">
        <w:rPr>
          <w:noProof/>
          <w:lang w:val="it-IT"/>
        </w:rPr>
        <w:t>comportamenti</w:t>
      </w:r>
      <w:r w:rsidR="00CE1009" w:rsidRPr="005030F9">
        <w:rPr>
          <w:noProof/>
          <w:lang w:val="it-IT"/>
        </w:rPr>
        <w:t xml:space="preserve"> delle parti negoziali.</w:t>
      </w:r>
    </w:p>
    <w:p w:rsidR="005030F9" w:rsidRDefault="00CE1009" w:rsidP="005030F9">
      <w:pPr>
        <w:pStyle w:val="Paragrafoelenco"/>
        <w:numPr>
          <w:ilvl w:val="0"/>
          <w:numId w:val="21"/>
        </w:numPr>
        <w:rPr>
          <w:noProof/>
          <w:lang w:val="it-IT"/>
        </w:rPr>
      </w:pPr>
      <w:r w:rsidRPr="005030F9">
        <w:rPr>
          <w:noProof/>
          <w:lang w:val="it-IT"/>
        </w:rPr>
        <w:t>Il sistema delle relazioni sindacali si a</w:t>
      </w:r>
      <w:r w:rsidR="00BC76DB">
        <w:rPr>
          <w:noProof/>
          <w:lang w:val="it-IT"/>
        </w:rPr>
        <w:t>r</w:t>
      </w:r>
      <w:r w:rsidRPr="005030F9">
        <w:rPr>
          <w:noProof/>
          <w:lang w:val="it-IT"/>
        </w:rPr>
        <w:t>ticola nelle seguenti attività:</w:t>
      </w:r>
    </w:p>
    <w:p w:rsidR="00BC76DB" w:rsidRDefault="00CE1009" w:rsidP="005030F9">
      <w:pPr>
        <w:pStyle w:val="Paragrafoelenco"/>
        <w:numPr>
          <w:ilvl w:val="0"/>
          <w:numId w:val="22"/>
        </w:numPr>
        <w:rPr>
          <w:noProof/>
          <w:lang w:val="it-IT"/>
        </w:rPr>
      </w:pPr>
      <w:r w:rsidRPr="005030F9">
        <w:rPr>
          <w:noProof/>
          <w:lang w:val="it-IT"/>
        </w:rPr>
        <w:t xml:space="preserve">partecipazione (istituti della informazione preventiva e successiva); </w:t>
      </w:r>
    </w:p>
    <w:p w:rsidR="00B53D86" w:rsidRPr="005030F9" w:rsidRDefault="00CE1009" w:rsidP="005030F9">
      <w:pPr>
        <w:pStyle w:val="Paragrafoelenco"/>
        <w:numPr>
          <w:ilvl w:val="0"/>
          <w:numId w:val="22"/>
        </w:numPr>
        <w:rPr>
          <w:noProof/>
          <w:lang w:val="it-IT"/>
        </w:rPr>
      </w:pPr>
      <w:r w:rsidRPr="005030F9">
        <w:rPr>
          <w:noProof/>
          <w:lang w:val="it-IT"/>
        </w:rPr>
        <w:t>contrattazione integrativa;</w:t>
      </w:r>
    </w:p>
    <w:p w:rsidR="00B53D86" w:rsidRPr="005030F9" w:rsidRDefault="00CE1009" w:rsidP="005030F9">
      <w:pPr>
        <w:pStyle w:val="Paragrafoelenco"/>
        <w:numPr>
          <w:ilvl w:val="0"/>
          <w:numId w:val="22"/>
        </w:numPr>
        <w:rPr>
          <w:noProof/>
          <w:lang w:val="it-IT"/>
        </w:rPr>
      </w:pPr>
      <w:r w:rsidRPr="005030F9">
        <w:rPr>
          <w:noProof/>
          <w:lang w:val="it-IT"/>
        </w:rPr>
        <w:t>interpretazione autentica (come da art. 2).</w:t>
      </w:r>
    </w:p>
    <w:p w:rsidR="00B53D86" w:rsidRPr="005030F9" w:rsidRDefault="00CE1009" w:rsidP="005030F9">
      <w:pPr>
        <w:pStyle w:val="Paragrafoelenco"/>
        <w:numPr>
          <w:ilvl w:val="0"/>
          <w:numId w:val="21"/>
        </w:numPr>
        <w:rPr>
          <w:noProof/>
          <w:lang w:val="it-IT"/>
        </w:rPr>
      </w:pPr>
      <w:r w:rsidRPr="005030F9">
        <w:rPr>
          <w:noProof/>
          <w:lang w:val="it-IT"/>
        </w:rPr>
        <w:t>In tutti i momenti delle relazioni sindacali, le parti possono avvalersi dell'assistenza di esperti di loro fiducia, anche esterni all'istituzione scolastica, senza oneri per la scuola.</w:t>
      </w:r>
    </w:p>
    <w:p w:rsidR="00B53D86" w:rsidRPr="005030F9" w:rsidRDefault="00B53D86" w:rsidP="005030F9">
      <w:pPr>
        <w:rPr>
          <w:noProof/>
          <w:lang w:val="it-IT"/>
        </w:rPr>
      </w:pPr>
    </w:p>
    <w:p w:rsidR="005030F9" w:rsidRDefault="00CE1009" w:rsidP="005030F9">
      <w:pPr>
        <w:rPr>
          <w:noProof/>
          <w:lang w:val="it-IT"/>
        </w:rPr>
      </w:pPr>
      <w:r w:rsidRPr="005030F9">
        <w:rPr>
          <w:noProof/>
          <w:lang w:val="it-IT"/>
        </w:rPr>
        <w:t>Art. 4- Rapporti tra RSU e Dirigente</w:t>
      </w:r>
    </w:p>
    <w:p w:rsidR="00B53D86" w:rsidRPr="005030F9" w:rsidRDefault="00CE1009" w:rsidP="005030F9">
      <w:pPr>
        <w:pStyle w:val="Paragrafoelenco"/>
        <w:numPr>
          <w:ilvl w:val="0"/>
          <w:numId w:val="20"/>
        </w:numPr>
        <w:rPr>
          <w:noProof/>
          <w:lang w:val="it-IT"/>
        </w:rPr>
      </w:pPr>
      <w:r w:rsidRPr="005030F9">
        <w:rPr>
          <w:noProof/>
          <w:lang w:val="it-IT"/>
        </w:rPr>
        <w:t>Entro quindici giorni dall'inizio di ogni anno scolastico, la RSU comunica al Dirigente le modalità di esercizio delle prerogative e delle libertà sindacali di cui è titolare.</w:t>
      </w:r>
    </w:p>
    <w:p w:rsidR="00E54026" w:rsidRPr="005030F9" w:rsidRDefault="00CE1009" w:rsidP="005030F9">
      <w:pPr>
        <w:pStyle w:val="Paragrafoelenco"/>
        <w:numPr>
          <w:ilvl w:val="0"/>
          <w:numId w:val="20"/>
        </w:numPr>
        <w:rPr>
          <w:noProof/>
          <w:lang w:val="it-IT"/>
        </w:rPr>
      </w:pPr>
      <w:r w:rsidRPr="005030F9">
        <w:rPr>
          <w:noProof/>
          <w:lang w:val="it-IT"/>
        </w:rPr>
        <w:t>Il Dirigente indice le riunioni per lo svolgimento della contrattazione o dell'informazione invitando</w:t>
      </w:r>
    </w:p>
    <w:p w:rsidR="00B53D86" w:rsidRPr="005030F9" w:rsidRDefault="00BC6225" w:rsidP="000D4422">
      <w:pPr>
        <w:pStyle w:val="Paragrafoelenco"/>
        <w:ind w:left="720"/>
        <w:rPr>
          <w:noProof/>
          <w:lang w:val="it-IT"/>
        </w:rPr>
      </w:pPr>
      <w:r w:rsidRPr="005030F9">
        <w:rPr>
          <w:noProof/>
          <w:lang w:val="it-IT"/>
        </w:rPr>
        <w:t xml:space="preserve">i </w:t>
      </w:r>
      <w:r w:rsidR="00CE1009" w:rsidRPr="005030F9">
        <w:rPr>
          <w:noProof/>
          <w:lang w:val="it-IT"/>
        </w:rPr>
        <w:t>componenti della parte si</w:t>
      </w:r>
      <w:r w:rsidRPr="005030F9">
        <w:rPr>
          <w:noProof/>
          <w:lang w:val="it-IT"/>
        </w:rPr>
        <w:t>n</w:t>
      </w:r>
      <w:r w:rsidR="00CE1009" w:rsidRPr="005030F9">
        <w:rPr>
          <w:noProof/>
          <w:lang w:val="it-IT"/>
        </w:rPr>
        <w:t xml:space="preserve">dacale a parteciparvi, di </w:t>
      </w:r>
      <w:r w:rsidRPr="005030F9">
        <w:rPr>
          <w:noProof/>
          <w:lang w:val="it-IT"/>
        </w:rPr>
        <w:t>norm</w:t>
      </w:r>
      <w:r w:rsidR="000D4422">
        <w:rPr>
          <w:noProof/>
          <w:lang w:val="it-IT"/>
        </w:rPr>
        <w:t>a, con almeno cin</w:t>
      </w:r>
      <w:r w:rsidR="00CE1009" w:rsidRPr="005030F9">
        <w:rPr>
          <w:noProof/>
          <w:lang w:val="it-IT"/>
        </w:rPr>
        <w:t>que giorni di anticipo, fornendo materiali utili alla discussione.</w:t>
      </w:r>
    </w:p>
    <w:p w:rsidR="00B53D86" w:rsidRPr="005030F9" w:rsidRDefault="00CE1009" w:rsidP="005030F9">
      <w:pPr>
        <w:pStyle w:val="Paragrafoelenco"/>
        <w:numPr>
          <w:ilvl w:val="0"/>
          <w:numId w:val="20"/>
        </w:numPr>
        <w:rPr>
          <w:noProof/>
          <w:lang w:val="it-IT"/>
        </w:rPr>
      </w:pPr>
      <w:r w:rsidRPr="005030F9">
        <w:rPr>
          <w:noProof/>
          <w:lang w:val="it-IT"/>
        </w:rPr>
        <w:t xml:space="preserve">La parte </w:t>
      </w:r>
      <w:r w:rsidR="00BC6225" w:rsidRPr="005030F9">
        <w:rPr>
          <w:noProof/>
          <w:lang w:val="it-IT"/>
        </w:rPr>
        <w:t>sin</w:t>
      </w:r>
      <w:r w:rsidRPr="005030F9">
        <w:rPr>
          <w:noProof/>
          <w:lang w:val="it-IT"/>
        </w:rPr>
        <w:t xml:space="preserve">dacale può avanzare richiesta di </w:t>
      </w:r>
      <w:r w:rsidR="00BC6225" w:rsidRPr="005030F9">
        <w:rPr>
          <w:noProof/>
          <w:lang w:val="it-IT"/>
        </w:rPr>
        <w:t>in</w:t>
      </w:r>
      <w:r w:rsidRPr="005030F9">
        <w:rPr>
          <w:noProof/>
          <w:lang w:val="it-IT"/>
        </w:rPr>
        <w:t>contro con il Dirigente e la stessa deve essere soddisfatta entro cinque giorni, salvo elementi ostativi che rendano impossibile il</w:t>
      </w:r>
      <w:r w:rsidR="00BC6225" w:rsidRPr="005030F9">
        <w:rPr>
          <w:noProof/>
          <w:lang w:val="it-IT"/>
        </w:rPr>
        <w:t xml:space="preserve"> </w:t>
      </w:r>
      <w:r w:rsidRPr="005030F9">
        <w:rPr>
          <w:noProof/>
          <w:lang w:val="it-IT"/>
        </w:rPr>
        <w:t>rispetto di tale termine.</w:t>
      </w:r>
    </w:p>
    <w:p w:rsidR="000D4422" w:rsidRDefault="000D4422" w:rsidP="000D4422">
      <w:pPr>
        <w:ind w:left="360"/>
        <w:rPr>
          <w:noProof/>
          <w:lang w:val="it-IT"/>
        </w:rPr>
      </w:pPr>
      <w:r>
        <w:rPr>
          <w:noProof/>
          <w:lang w:val="it-IT"/>
        </w:rPr>
        <w:lastRenderedPageBreak/>
        <w:t xml:space="preserve">4.   </w:t>
      </w:r>
      <w:r w:rsidR="00CE1009" w:rsidRPr="000D4422">
        <w:rPr>
          <w:noProof/>
          <w:lang w:val="it-IT"/>
        </w:rPr>
        <w:t xml:space="preserve">Ogni richiesta di incontro deve essere effettuata </w:t>
      </w:r>
      <w:r w:rsidR="0043672F">
        <w:rPr>
          <w:noProof/>
          <w:lang w:val="it-IT"/>
        </w:rPr>
        <w:t>in</w:t>
      </w:r>
      <w:r w:rsidR="00CE1009" w:rsidRPr="000D4422">
        <w:rPr>
          <w:noProof/>
          <w:lang w:val="it-IT"/>
        </w:rPr>
        <w:t xml:space="preserve"> forma scritta e deve esplicitare l'oggetto della </w:t>
      </w:r>
      <w:r>
        <w:rPr>
          <w:noProof/>
          <w:lang w:val="it-IT"/>
        </w:rPr>
        <w:t xml:space="preserve"> </w:t>
      </w:r>
    </w:p>
    <w:p w:rsidR="00B53D86" w:rsidRPr="000D4422" w:rsidRDefault="000D4422" w:rsidP="000D4422">
      <w:pPr>
        <w:ind w:left="360"/>
        <w:rPr>
          <w:noProof/>
          <w:lang w:val="it-IT"/>
        </w:rPr>
      </w:pPr>
      <w:r>
        <w:rPr>
          <w:noProof/>
          <w:lang w:val="it-IT"/>
        </w:rPr>
        <w:t xml:space="preserve">       </w:t>
      </w:r>
      <w:r w:rsidR="00CE1009" w:rsidRPr="000D4422">
        <w:rPr>
          <w:noProof/>
          <w:lang w:val="it-IT"/>
        </w:rPr>
        <w:t>stessa.</w:t>
      </w:r>
    </w:p>
    <w:p w:rsidR="005030F9" w:rsidRPr="005030F9" w:rsidRDefault="005030F9" w:rsidP="000D4422">
      <w:pPr>
        <w:pStyle w:val="Paragrafoelenco"/>
        <w:ind w:left="720"/>
        <w:rPr>
          <w:noProof/>
          <w:lang w:val="it-IT"/>
        </w:rPr>
      </w:pPr>
    </w:p>
    <w:p w:rsidR="00B53D86" w:rsidRPr="005030F9" w:rsidRDefault="00CE1009" w:rsidP="005030F9">
      <w:pPr>
        <w:rPr>
          <w:noProof/>
          <w:lang w:val="it-IT"/>
        </w:rPr>
      </w:pPr>
      <w:r w:rsidRPr="005030F9">
        <w:rPr>
          <w:noProof/>
          <w:lang w:val="it-IT"/>
        </w:rPr>
        <w:t>Art. 5- Oggetto della informazione preventiva e dell'esame congiunto</w:t>
      </w:r>
    </w:p>
    <w:p w:rsidR="00B53D86" w:rsidRPr="005030F9" w:rsidRDefault="00B53D86" w:rsidP="005030F9">
      <w:pPr>
        <w:rPr>
          <w:noProof/>
          <w:lang w:val="it-IT"/>
        </w:rPr>
      </w:pPr>
    </w:p>
    <w:p w:rsidR="0043672F" w:rsidRPr="0043672F" w:rsidRDefault="00CE1009" w:rsidP="0043672F">
      <w:pPr>
        <w:rPr>
          <w:noProof/>
        </w:rPr>
      </w:pPr>
      <w:r w:rsidRPr="005030F9">
        <w:rPr>
          <w:noProof/>
          <w:lang w:val="it-IT"/>
        </w:rPr>
        <w:t>Costituiscono oggetto di informazione preventiva le</w:t>
      </w:r>
      <w:r w:rsidR="000D4422">
        <w:rPr>
          <w:noProof/>
          <w:lang w:val="it-IT"/>
        </w:rPr>
        <w:t xml:space="preserve"> </w:t>
      </w:r>
      <w:r w:rsidRPr="005030F9">
        <w:rPr>
          <w:noProof/>
          <w:lang w:val="it-IT"/>
        </w:rPr>
        <w:t>materie elencate nell'art. 6, comma 2 del vigente CCNL.</w:t>
      </w:r>
      <w:r w:rsidR="0043672F" w:rsidRPr="0043672F">
        <w:rPr>
          <w:rFonts w:ascii="Verdana" w:eastAsia="Verdana" w:hAnsi="Verdana"/>
          <w:sz w:val="20"/>
          <w:szCs w:val="20"/>
        </w:rPr>
        <w:t xml:space="preserve"> </w:t>
      </w:r>
    </w:p>
    <w:p w:rsidR="0043672F" w:rsidRPr="0043672F" w:rsidRDefault="0043672F" w:rsidP="0043672F">
      <w:pPr>
        <w:numPr>
          <w:ilvl w:val="1"/>
          <w:numId w:val="26"/>
        </w:numPr>
        <w:rPr>
          <w:noProof/>
        </w:rPr>
      </w:pPr>
      <w:r w:rsidRPr="0043672F">
        <w:rPr>
          <w:noProof/>
        </w:rPr>
        <w:t>Proposte di formazione delle classi e di determinazione degli organici d’istituto;</w:t>
      </w:r>
    </w:p>
    <w:p w:rsidR="0043672F" w:rsidRPr="0043672F" w:rsidRDefault="0043672F" w:rsidP="0043672F">
      <w:pPr>
        <w:numPr>
          <w:ilvl w:val="1"/>
          <w:numId w:val="26"/>
        </w:numPr>
        <w:rPr>
          <w:noProof/>
        </w:rPr>
      </w:pPr>
      <w:r w:rsidRPr="0043672F">
        <w:rPr>
          <w:noProof/>
        </w:rPr>
        <w:t>Piano delle risorse complessive per il salario accessorio, ivi comprese quelle di fonte non contrattuale;</w:t>
      </w:r>
    </w:p>
    <w:p w:rsidR="0043672F" w:rsidRPr="0043672F" w:rsidRDefault="0043672F" w:rsidP="0043672F">
      <w:pPr>
        <w:numPr>
          <w:ilvl w:val="1"/>
          <w:numId w:val="26"/>
        </w:numPr>
        <w:rPr>
          <w:noProof/>
        </w:rPr>
      </w:pPr>
      <w:r w:rsidRPr="0043672F">
        <w:rPr>
          <w:noProof/>
        </w:rPr>
        <w:t>Criteri di attuazione dei progetti nazionali, europei eterritoriali;</w:t>
      </w:r>
    </w:p>
    <w:p w:rsidR="0043672F" w:rsidRPr="0043672F" w:rsidRDefault="0043672F" w:rsidP="0043672F">
      <w:pPr>
        <w:numPr>
          <w:ilvl w:val="1"/>
          <w:numId w:val="26"/>
        </w:numPr>
        <w:rPr>
          <w:noProof/>
        </w:rPr>
      </w:pPr>
      <w:r w:rsidRPr="0043672F">
        <w:rPr>
          <w:noProof/>
        </w:rPr>
        <w:t>Criteri per la fruizione dei permessi per l’aggiornamento;</w:t>
      </w:r>
    </w:p>
    <w:p w:rsidR="0043672F" w:rsidRPr="0043672F" w:rsidRDefault="0043672F" w:rsidP="0043672F">
      <w:pPr>
        <w:numPr>
          <w:ilvl w:val="1"/>
          <w:numId w:val="26"/>
        </w:numPr>
        <w:rPr>
          <w:noProof/>
        </w:rPr>
      </w:pPr>
      <w:r w:rsidRPr="0043672F">
        <w:rPr>
          <w:noProof/>
        </w:rPr>
        <w:t>Utilizzazione dei servizi sociali;</w:t>
      </w:r>
    </w:p>
    <w:p w:rsidR="0043672F" w:rsidRPr="0043672F" w:rsidRDefault="0043672F" w:rsidP="0043672F">
      <w:pPr>
        <w:numPr>
          <w:ilvl w:val="1"/>
          <w:numId w:val="26"/>
        </w:numPr>
        <w:jc w:val="both"/>
        <w:rPr>
          <w:noProof/>
        </w:rPr>
      </w:pPr>
      <w:r w:rsidRPr="0043672F">
        <w:rPr>
          <w:noProof/>
        </w:rPr>
        <w:t>Criteri di individuazione e modalità di utilizzazione del personale in progetti derivanti da specifiche disposizioni legislative, nonché convenzioni, intese o accordi di programma stipulati dalla singola istituzione scolastica o dall’amministrazione scolastica periferica con altri enti eistituzioni;</w:t>
      </w:r>
    </w:p>
    <w:p w:rsidR="0043672F" w:rsidRPr="0043672F" w:rsidRDefault="0043672F" w:rsidP="0043672F">
      <w:pPr>
        <w:numPr>
          <w:ilvl w:val="1"/>
          <w:numId w:val="26"/>
        </w:numPr>
        <w:rPr>
          <w:noProof/>
        </w:rPr>
      </w:pPr>
      <w:r w:rsidRPr="0043672F">
        <w:rPr>
          <w:noProof/>
        </w:rPr>
        <w:t>Tutte le materie oggetto di</w:t>
      </w:r>
      <w:r>
        <w:rPr>
          <w:noProof/>
        </w:rPr>
        <w:t xml:space="preserve"> </w:t>
      </w:r>
      <w:r w:rsidRPr="0043672F">
        <w:rPr>
          <w:noProof/>
        </w:rPr>
        <w:t>contrattazione.</w:t>
      </w:r>
    </w:p>
    <w:p w:rsidR="0043672F" w:rsidRPr="0043672F" w:rsidRDefault="0043672F" w:rsidP="0043672F">
      <w:pPr>
        <w:rPr>
          <w:noProof/>
        </w:rPr>
      </w:pPr>
    </w:p>
    <w:p w:rsidR="00B53D86" w:rsidRPr="005030F9" w:rsidRDefault="00CE1009" w:rsidP="005030F9">
      <w:pPr>
        <w:rPr>
          <w:noProof/>
          <w:lang w:val="it-IT"/>
        </w:rPr>
      </w:pPr>
      <w:r w:rsidRPr="005030F9">
        <w:rPr>
          <w:noProof/>
          <w:lang w:val="it-IT"/>
        </w:rPr>
        <w:t>Il Dirigente indice  le riunioni per  lo svolgimento  della contrattazione  o dell'informazione invit</w:t>
      </w:r>
      <w:r w:rsidR="000D4422">
        <w:rPr>
          <w:noProof/>
          <w:lang w:val="it-IT"/>
        </w:rPr>
        <w:t>ando componenti  della parte sin</w:t>
      </w:r>
      <w:r w:rsidRPr="005030F9">
        <w:rPr>
          <w:noProof/>
          <w:lang w:val="it-IT"/>
        </w:rPr>
        <w:t>dacale a patieci</w:t>
      </w:r>
      <w:r w:rsidR="000D4422">
        <w:rPr>
          <w:noProof/>
          <w:lang w:val="it-IT"/>
        </w:rPr>
        <w:t>parvi,  di norma, con almeno cin</w:t>
      </w:r>
      <w:r w:rsidRPr="005030F9">
        <w:rPr>
          <w:noProof/>
          <w:lang w:val="it-IT"/>
        </w:rPr>
        <w:t>que giorni di anticipo.</w:t>
      </w:r>
    </w:p>
    <w:p w:rsidR="00B53D86" w:rsidRPr="005030F9" w:rsidRDefault="00CE1009" w:rsidP="005030F9">
      <w:pPr>
        <w:rPr>
          <w:noProof/>
          <w:lang w:val="it-IT"/>
        </w:rPr>
      </w:pPr>
      <w:r w:rsidRPr="005030F9">
        <w:rPr>
          <w:noProof/>
          <w:lang w:val="it-IT"/>
        </w:rPr>
        <w:t>La parte sindacale ha facoltà di avanzare richiesta di incontro con il</w:t>
      </w:r>
      <w:r w:rsidR="000D4422">
        <w:rPr>
          <w:noProof/>
          <w:lang w:val="it-IT"/>
        </w:rPr>
        <w:t xml:space="preserve"> </w:t>
      </w:r>
      <w:r w:rsidRPr="005030F9">
        <w:rPr>
          <w:noProof/>
          <w:lang w:val="it-IT"/>
        </w:rPr>
        <w:t>Dirigente e la stessa d</w:t>
      </w:r>
      <w:r w:rsidR="000D4422">
        <w:rPr>
          <w:noProof/>
          <w:lang w:val="it-IT"/>
        </w:rPr>
        <w:t>eve essere soddisfatta entro cin</w:t>
      </w:r>
      <w:r w:rsidRPr="005030F9">
        <w:rPr>
          <w:noProof/>
          <w:lang w:val="it-IT"/>
        </w:rPr>
        <w:t>que giorni, salvo elementi ostativi che rendano imposs</w:t>
      </w:r>
      <w:r w:rsidR="000D4422">
        <w:rPr>
          <w:noProof/>
          <w:lang w:val="it-IT"/>
        </w:rPr>
        <w:t>ibile il rispetto di tale termin</w:t>
      </w:r>
      <w:r w:rsidRPr="005030F9">
        <w:rPr>
          <w:noProof/>
          <w:lang w:val="it-IT"/>
        </w:rPr>
        <w:t>e.</w:t>
      </w:r>
    </w:p>
    <w:p w:rsidR="00B53D86" w:rsidRPr="005030F9" w:rsidRDefault="00CE1009" w:rsidP="005030F9">
      <w:pPr>
        <w:rPr>
          <w:noProof/>
          <w:lang w:val="it-IT"/>
        </w:rPr>
      </w:pPr>
      <w:r w:rsidRPr="005030F9">
        <w:rPr>
          <w:noProof/>
          <w:lang w:val="it-IT"/>
        </w:rPr>
        <w:t>Ogni richiesta di in</w:t>
      </w:r>
      <w:r w:rsidR="000D4422">
        <w:rPr>
          <w:noProof/>
          <w:lang w:val="it-IT"/>
        </w:rPr>
        <w:t>contro deve essere effettuata in</w:t>
      </w:r>
      <w:r w:rsidRPr="005030F9">
        <w:rPr>
          <w:noProof/>
          <w:lang w:val="it-IT"/>
        </w:rPr>
        <w:t xml:space="preserve"> forma scritta e deve esplicitare l'oggetto della stessa.</w:t>
      </w:r>
    </w:p>
    <w:p w:rsidR="00B53D86" w:rsidRPr="005030F9" w:rsidRDefault="00B53D86" w:rsidP="005030F9">
      <w:pPr>
        <w:rPr>
          <w:noProof/>
          <w:lang w:val="it-IT"/>
        </w:rPr>
      </w:pPr>
    </w:p>
    <w:p w:rsidR="00B53D86" w:rsidRPr="005030F9" w:rsidRDefault="00CE1009" w:rsidP="005030F9">
      <w:pPr>
        <w:rPr>
          <w:noProof/>
          <w:lang w:val="it-IT"/>
        </w:rPr>
      </w:pPr>
      <w:r w:rsidRPr="005030F9">
        <w:rPr>
          <w:noProof/>
          <w:lang w:val="it-IT"/>
        </w:rPr>
        <w:t>Art. 6- Oggetto della contrattazione integrativa</w:t>
      </w:r>
    </w:p>
    <w:p w:rsidR="00B53D86" w:rsidRPr="005030F9" w:rsidRDefault="00B53D86" w:rsidP="005030F9">
      <w:pPr>
        <w:rPr>
          <w:noProof/>
          <w:lang w:val="it-IT"/>
        </w:rPr>
      </w:pPr>
    </w:p>
    <w:p w:rsidR="00B53D86" w:rsidRPr="005030F9" w:rsidRDefault="00CE1009" w:rsidP="005030F9">
      <w:pPr>
        <w:rPr>
          <w:noProof/>
          <w:lang w:val="it-IT"/>
        </w:rPr>
      </w:pPr>
      <w:r w:rsidRPr="005030F9">
        <w:rPr>
          <w:noProof/>
          <w:lang w:val="it-IT"/>
        </w:rPr>
        <w:t>So</w:t>
      </w:r>
      <w:r w:rsidR="009E67B5">
        <w:rPr>
          <w:noProof/>
          <w:lang w:val="it-IT"/>
        </w:rPr>
        <w:t>no oggetto di contrattazione  in</w:t>
      </w:r>
      <w:r w:rsidRPr="005030F9">
        <w:rPr>
          <w:noProof/>
          <w:lang w:val="it-IT"/>
        </w:rPr>
        <w:t>tegrativa d'istituto le materie previste dall'articolo 6, comma 2, lettere</w:t>
      </w:r>
      <w:r w:rsidR="009E67B5">
        <w:rPr>
          <w:noProof/>
          <w:lang w:val="it-IT"/>
        </w:rPr>
        <w:t xml:space="preserve"> </w:t>
      </w:r>
      <w:r w:rsidRPr="005030F9">
        <w:rPr>
          <w:noProof/>
          <w:lang w:val="it-IT"/>
        </w:rPr>
        <w:t>j, k, l; dall'articolo 9, comma 4; dall'articolo 33, comma 2; dall'articolo, 34 connna l; dall'articolo 51, comma 4;</w:t>
      </w:r>
      <w:r w:rsidR="00BC6225" w:rsidRPr="005030F9">
        <w:rPr>
          <w:noProof/>
          <w:lang w:val="it-IT"/>
        </w:rPr>
        <w:t xml:space="preserve"> </w:t>
      </w:r>
      <w:r w:rsidRPr="005030F9">
        <w:rPr>
          <w:noProof/>
          <w:lang w:val="it-IT"/>
        </w:rPr>
        <w:t>dall'articolo  88, commi 1 e 2, del CCNL 2006/09.</w:t>
      </w:r>
    </w:p>
    <w:p w:rsidR="00B53D86" w:rsidRPr="005030F9" w:rsidRDefault="00CE1009" w:rsidP="005030F9">
      <w:pPr>
        <w:rPr>
          <w:noProof/>
          <w:lang w:val="it-IT"/>
        </w:rPr>
      </w:pPr>
      <w:r w:rsidRPr="005030F9">
        <w:rPr>
          <w:noProof/>
          <w:lang w:val="it-IT"/>
        </w:rPr>
        <w:t>Non sono comunque oggetto di contrattazione integrativa le materie escluse per norma imperativa, tra cui, in particolare, le determinazioni per l'organizzazione degli uffici e le misure inerenti alla gestione dei rapporti  di  lavoro, e comunque tutte quelle ascrivibili all'esercizio dei poteri dirigenziali. Le clausole eventualmente in contrasto con norme imperative sono nulle, non applicabili e sono sostituite di diritto ai sensi degli articoli f339 e 1419, secondo comma, del codice civile.</w:t>
      </w:r>
    </w:p>
    <w:p w:rsidR="00B53D86" w:rsidRPr="005030F9" w:rsidRDefault="00CE1009" w:rsidP="005030F9">
      <w:pPr>
        <w:rPr>
          <w:noProof/>
          <w:lang w:val="it-IT"/>
        </w:rPr>
      </w:pPr>
      <w:r w:rsidRPr="005030F9">
        <w:rPr>
          <w:noProof/>
          <w:lang w:val="it-IT"/>
        </w:rPr>
        <w:t>La contrattazione integrativa di istituto si basa su quanto stabilito dalle nonne contrattuali di livello superiore in quanto compatibili con le disposizioni di legge; non può in ogni caso prevedere impegni di spesa superiori ai fondi a disposizione della scuola. Le previsioni contrattuali discordanti non sono valide e danno luogo all'applicazione della clausola di salvaguardia di cui all'</w:t>
      </w:r>
      <w:r w:rsidR="009E67B5">
        <w:rPr>
          <w:noProof/>
          <w:lang w:val="it-IT"/>
        </w:rPr>
        <w:t>articolo 48, comma 3 del d.lgs. 1</w:t>
      </w:r>
      <w:r w:rsidRPr="005030F9">
        <w:rPr>
          <w:noProof/>
          <w:lang w:val="it-IT"/>
        </w:rPr>
        <w:t>65/2001.</w:t>
      </w:r>
    </w:p>
    <w:p w:rsidR="00B53D86" w:rsidRPr="005030F9" w:rsidRDefault="00B53D86" w:rsidP="005030F9">
      <w:pPr>
        <w:rPr>
          <w:noProof/>
          <w:lang w:val="it-IT"/>
        </w:rPr>
      </w:pPr>
    </w:p>
    <w:p w:rsidR="00B53D86" w:rsidRPr="005030F9" w:rsidRDefault="00CE1009" w:rsidP="005030F9">
      <w:pPr>
        <w:rPr>
          <w:noProof/>
          <w:lang w:val="it-IT"/>
        </w:rPr>
      </w:pPr>
      <w:r w:rsidRPr="005030F9">
        <w:rPr>
          <w:noProof/>
          <w:lang w:val="it-IT"/>
        </w:rPr>
        <w:t>Art. 7- Oggetto dell'informazione successiva</w:t>
      </w:r>
    </w:p>
    <w:p w:rsidR="00B53D86" w:rsidRPr="005030F9" w:rsidRDefault="00B53D86" w:rsidP="005030F9">
      <w:pPr>
        <w:rPr>
          <w:noProof/>
          <w:lang w:val="it-IT"/>
        </w:rPr>
      </w:pPr>
    </w:p>
    <w:p w:rsidR="00B53D86" w:rsidRPr="005030F9" w:rsidRDefault="00CE1009" w:rsidP="005030F9">
      <w:pPr>
        <w:rPr>
          <w:noProof/>
          <w:lang w:val="it-IT"/>
        </w:rPr>
      </w:pPr>
      <w:r w:rsidRPr="005030F9">
        <w:rPr>
          <w:noProof/>
          <w:lang w:val="it-IT"/>
        </w:rPr>
        <w:t>Sono oggetto di informazione successiva le seguenti materie:</w:t>
      </w:r>
    </w:p>
    <w:p w:rsidR="00B53D86" w:rsidRPr="005030F9" w:rsidRDefault="009E67B5" w:rsidP="005030F9">
      <w:pPr>
        <w:rPr>
          <w:noProof/>
          <w:lang w:val="it-IT"/>
        </w:rPr>
      </w:pPr>
      <w:r>
        <w:rPr>
          <w:noProof/>
          <w:lang w:val="it-IT"/>
        </w:rPr>
        <w:t>1</w:t>
      </w:r>
      <w:r w:rsidR="00CE1009" w:rsidRPr="005030F9">
        <w:rPr>
          <w:noProof/>
          <w:lang w:val="it-IT"/>
        </w:rPr>
        <w:t>. Indicazione del numero di unità di personale (docente ed ATA) utilizzato nelle attività e progetti retribuiti con il Fondo di Istituto;</w:t>
      </w:r>
    </w:p>
    <w:p w:rsidR="009E67B5" w:rsidRDefault="00CE1009" w:rsidP="005030F9">
      <w:pPr>
        <w:rPr>
          <w:noProof/>
          <w:lang w:val="it-IT"/>
        </w:rPr>
      </w:pPr>
      <w:r w:rsidRPr="005030F9">
        <w:rPr>
          <w:noProof/>
          <w:lang w:val="it-IT"/>
        </w:rPr>
        <w:t xml:space="preserve">2.  Verifica dell'attuazione della contrattazione di Istituto. </w:t>
      </w:r>
    </w:p>
    <w:p w:rsidR="009E67B5" w:rsidRDefault="009E67B5" w:rsidP="005030F9">
      <w:pPr>
        <w:rPr>
          <w:noProof/>
          <w:lang w:val="it-IT"/>
        </w:rPr>
      </w:pPr>
    </w:p>
    <w:p w:rsidR="00B53D86" w:rsidRPr="005030F9" w:rsidRDefault="00CE1009" w:rsidP="005030F9">
      <w:pPr>
        <w:rPr>
          <w:noProof/>
          <w:lang w:val="it-IT"/>
        </w:rPr>
      </w:pPr>
      <w:r w:rsidRPr="005030F9">
        <w:rPr>
          <w:noProof/>
          <w:lang w:val="it-IT"/>
        </w:rPr>
        <w:lastRenderedPageBreak/>
        <w:t xml:space="preserve">Capo </w:t>
      </w:r>
      <w:r w:rsidR="00BC6225" w:rsidRPr="005030F9">
        <w:rPr>
          <w:noProof/>
          <w:lang w:val="it-IT"/>
        </w:rPr>
        <w:t>II</w:t>
      </w:r>
      <w:r w:rsidRPr="005030F9">
        <w:rPr>
          <w:noProof/>
          <w:lang w:val="it-IT"/>
        </w:rPr>
        <w:t>- Diritti Sindacali</w:t>
      </w:r>
    </w:p>
    <w:p w:rsidR="005030F9" w:rsidRDefault="005030F9" w:rsidP="005030F9">
      <w:pPr>
        <w:rPr>
          <w:noProof/>
          <w:lang w:val="it-IT"/>
        </w:rPr>
      </w:pPr>
    </w:p>
    <w:p w:rsidR="00B53D86" w:rsidRPr="005030F9" w:rsidRDefault="00CE1009" w:rsidP="005030F9">
      <w:pPr>
        <w:rPr>
          <w:noProof/>
          <w:lang w:val="it-IT"/>
        </w:rPr>
      </w:pPr>
      <w:r w:rsidRPr="005030F9">
        <w:rPr>
          <w:noProof/>
          <w:lang w:val="it-IT"/>
        </w:rPr>
        <w:t>Art. 8- Attività sindacale e agibilità all'interno della scuola</w:t>
      </w:r>
    </w:p>
    <w:p w:rsidR="00B53D86" w:rsidRPr="005030F9" w:rsidRDefault="00B53D86" w:rsidP="005030F9">
      <w:pPr>
        <w:rPr>
          <w:noProof/>
          <w:lang w:val="it-IT"/>
        </w:rPr>
      </w:pPr>
    </w:p>
    <w:p w:rsidR="00B53D86" w:rsidRPr="005030F9" w:rsidRDefault="00CE1009" w:rsidP="005030F9">
      <w:pPr>
        <w:rPr>
          <w:noProof/>
          <w:lang w:val="it-IT"/>
        </w:rPr>
      </w:pPr>
      <w:r w:rsidRPr="005030F9">
        <w:rPr>
          <w:noProof/>
          <w:lang w:val="it-IT"/>
        </w:rPr>
        <w:t>La RSU e i rappresentanti  delle 00.SS. rappresentative dispongono di un  proprio Albo sindacale,  di cui sono responsabili; ogni documento affisso all'Albo deve riguardare materia contrattuale o del lavoro e va siglato da chi lo affigge, che ne assume così la responsabilità legale.</w:t>
      </w:r>
    </w:p>
    <w:p w:rsidR="00B53D86" w:rsidRPr="005030F9" w:rsidRDefault="00CE1009" w:rsidP="005030F9">
      <w:pPr>
        <w:rPr>
          <w:noProof/>
          <w:lang w:val="it-IT"/>
        </w:rPr>
      </w:pPr>
      <w:r w:rsidRPr="005030F9">
        <w:rPr>
          <w:noProof/>
          <w:lang w:val="it-IT"/>
        </w:rPr>
        <w:t>Alla RSU e ai rappresentanti delle 00.SS. rappresentative  è consentito, previa  richiesta al DS, l'utilizzo di tutti gli strumenti ed attrezzature presenti nella scuola.</w:t>
      </w:r>
    </w:p>
    <w:p w:rsidR="00B53D86" w:rsidRPr="005030F9" w:rsidRDefault="00CE1009" w:rsidP="005030F9">
      <w:pPr>
        <w:rPr>
          <w:noProof/>
          <w:lang w:val="it-IT"/>
        </w:rPr>
      </w:pPr>
      <w:r w:rsidRPr="005030F9">
        <w:rPr>
          <w:noProof/>
          <w:lang w:val="it-IT"/>
        </w:rPr>
        <w:t>Il</w:t>
      </w:r>
      <w:r w:rsidR="00E257DF">
        <w:rPr>
          <w:noProof/>
          <w:lang w:val="it-IT"/>
        </w:rPr>
        <w:t xml:space="preserve"> </w:t>
      </w:r>
      <w:r w:rsidRPr="005030F9">
        <w:rPr>
          <w:noProof/>
          <w:lang w:val="it-IT"/>
        </w:rPr>
        <w:t>Dirigente trasmette alla RSU e ai terminali  associativi delle 00.SS. rappresentative  le notizie di natura sindacale provenienti   dall'esterno.</w:t>
      </w:r>
    </w:p>
    <w:p w:rsidR="00B53D86" w:rsidRPr="005030F9" w:rsidRDefault="00CE1009" w:rsidP="005030F9">
      <w:pPr>
        <w:rPr>
          <w:noProof/>
          <w:lang w:val="it-IT"/>
        </w:rPr>
      </w:pPr>
      <w:r w:rsidRPr="005030F9">
        <w:rPr>
          <w:noProof/>
          <w:lang w:val="it-IT"/>
        </w:rPr>
        <w:t>Art. 9- A</w:t>
      </w:r>
      <w:r w:rsidR="00E257DF">
        <w:rPr>
          <w:noProof/>
          <w:lang w:val="it-IT"/>
        </w:rPr>
        <w:t>ssemblea in orario di lavoro e c</w:t>
      </w:r>
      <w:r w:rsidRPr="005030F9">
        <w:rPr>
          <w:noProof/>
          <w:lang w:val="it-IT"/>
        </w:rPr>
        <w:t>ontingenti minimi del Personale ATA in caso di sciopero</w:t>
      </w:r>
    </w:p>
    <w:p w:rsidR="00B53D86" w:rsidRPr="005030F9" w:rsidRDefault="00B53D86" w:rsidP="005030F9">
      <w:pPr>
        <w:rPr>
          <w:noProof/>
          <w:lang w:val="it-IT"/>
        </w:rPr>
      </w:pPr>
    </w:p>
    <w:p w:rsidR="00B53D86" w:rsidRPr="005030F9" w:rsidRDefault="00CE1009" w:rsidP="005030F9">
      <w:pPr>
        <w:rPr>
          <w:noProof/>
          <w:lang w:val="it-IT"/>
        </w:rPr>
      </w:pPr>
      <w:r w:rsidRPr="005030F9">
        <w:rPr>
          <w:noProof/>
          <w:lang w:val="it-IT"/>
        </w:rPr>
        <w:t>Lo svolgimento delle assemblee sindacali è disciplinato dall'atiicolo 8 del vigente CCNL di comparto.</w:t>
      </w:r>
    </w:p>
    <w:p w:rsidR="00B53D86" w:rsidRPr="005030F9" w:rsidRDefault="00CE1009" w:rsidP="005030F9">
      <w:pPr>
        <w:rPr>
          <w:noProof/>
          <w:lang w:val="it-IT"/>
        </w:rPr>
      </w:pPr>
      <w:r w:rsidRPr="005030F9">
        <w:rPr>
          <w:noProof/>
          <w:lang w:val="it-IT"/>
        </w:rPr>
        <w:t>La richi</w:t>
      </w:r>
      <w:r w:rsidR="00E257DF">
        <w:rPr>
          <w:noProof/>
          <w:lang w:val="it-IT"/>
        </w:rPr>
        <w:t>esta di assemblea da parte di un</w:t>
      </w:r>
      <w:r w:rsidRPr="005030F9">
        <w:rPr>
          <w:noProof/>
          <w:lang w:val="it-IT"/>
        </w:rPr>
        <w:t>o o più soggetti sindacali (RSU e 00.SS.  rappresentative) deve essere inoltrata al Dirigente con almeno sei giorni di anticipo. Ricevuta la richiesta, il Dirigente informa gli altri soggetti sindacali presenti nella scuola, che possono entro due giorni a loro volta richiedere l'assemblea per la stessa data ed ora.</w:t>
      </w:r>
    </w:p>
    <w:p w:rsidR="00B53D86" w:rsidRPr="005030F9" w:rsidRDefault="00CE1009" w:rsidP="005030F9">
      <w:pPr>
        <w:rPr>
          <w:noProof/>
          <w:lang w:val="it-IT"/>
        </w:rPr>
      </w:pPr>
      <w:r w:rsidRPr="005030F9">
        <w:rPr>
          <w:noProof/>
          <w:lang w:val="it-IT"/>
        </w:rPr>
        <w:t>Nella richiesta di assemblea vanno specificati l'ordine del giorno, la data, l'ora di inizio e di fine, l'eventuale presenza di persone esterne alla scuola.</w:t>
      </w:r>
    </w:p>
    <w:p w:rsidR="00B53D86" w:rsidRPr="005030F9" w:rsidRDefault="00CE1009" w:rsidP="005030F9">
      <w:pPr>
        <w:rPr>
          <w:noProof/>
          <w:lang w:val="it-IT"/>
        </w:rPr>
      </w:pPr>
      <w:r w:rsidRPr="005030F9">
        <w:rPr>
          <w:noProof/>
          <w:lang w:val="it-IT"/>
        </w:rPr>
        <w:t>L'indizione dell'assemblea viene comunicata al personale tramite circolare; l'adesione va espressa con</w:t>
      </w:r>
    </w:p>
    <w:p w:rsidR="00B53D86" w:rsidRPr="005030F9" w:rsidRDefault="00CE1009" w:rsidP="005030F9">
      <w:pPr>
        <w:rPr>
          <w:noProof/>
          <w:lang w:val="it-IT"/>
        </w:rPr>
      </w:pPr>
      <w:r w:rsidRPr="005030F9">
        <w:rPr>
          <w:noProof/>
          <w:lang w:val="it-IT"/>
        </w:rPr>
        <w:t>almeno due giorni di anticipo, in modo da poter avvisare le famiglie in caso di interruzione delle lezioni. La mancata comunicazione implica la rinuncia a partecipare e l'obbligo di coprire il normale orario di servizio.</w:t>
      </w:r>
    </w:p>
    <w:p w:rsidR="00B53D86" w:rsidRPr="005030F9" w:rsidRDefault="00CE1009" w:rsidP="005030F9">
      <w:pPr>
        <w:rPr>
          <w:noProof/>
          <w:lang w:val="it-IT"/>
        </w:rPr>
      </w:pPr>
      <w:r w:rsidRPr="005030F9">
        <w:rPr>
          <w:noProof/>
          <w:lang w:val="it-IT"/>
        </w:rPr>
        <w:t>Il</w:t>
      </w:r>
      <w:r w:rsidR="00D72914">
        <w:rPr>
          <w:noProof/>
          <w:lang w:val="it-IT"/>
        </w:rPr>
        <w:t xml:space="preserve"> </w:t>
      </w:r>
      <w:r w:rsidRPr="005030F9">
        <w:rPr>
          <w:noProof/>
          <w:lang w:val="it-IT"/>
        </w:rPr>
        <w:t>personale che partecipa all'assemblea deve riprendere servizio alla scadenza prevista nella classe o nel settore di competenza.</w:t>
      </w:r>
    </w:p>
    <w:p w:rsidR="00B53D86" w:rsidRPr="005030F9" w:rsidRDefault="00CE1009" w:rsidP="005030F9">
      <w:pPr>
        <w:rPr>
          <w:noProof/>
          <w:lang w:val="it-IT"/>
        </w:rPr>
      </w:pPr>
      <w:r w:rsidRPr="005030F9">
        <w:rPr>
          <w:noProof/>
          <w:lang w:val="it-IT"/>
        </w:rPr>
        <w:t>Qualora non si dia luogo all'interruzione delle lezioni e l'assemblea riguardi anche il personale ATA,</w:t>
      </w:r>
    </w:p>
    <w:p w:rsidR="00B53D86" w:rsidRPr="005030F9" w:rsidRDefault="00CE1009" w:rsidP="005030F9">
      <w:pPr>
        <w:rPr>
          <w:noProof/>
          <w:lang w:val="it-IT"/>
        </w:rPr>
      </w:pPr>
      <w:r w:rsidRPr="005030F9">
        <w:rPr>
          <w:noProof/>
          <w:lang w:val="it-IT"/>
        </w:rPr>
        <w:t>dovranno essere garantiti i seguenti servizi minimi per ogni plesso scolastico: servizio di centralino (nella sede di direzione n°1 unità di personale amministrativo), vigilanza all'ingresso e all'uscita della scuola (n°1 unità di personale ausiliario per plesso).</w:t>
      </w:r>
    </w:p>
    <w:p w:rsidR="00B53D86" w:rsidRPr="005030F9" w:rsidRDefault="00CE1009" w:rsidP="005030F9">
      <w:pPr>
        <w:rPr>
          <w:noProof/>
          <w:lang w:val="it-IT"/>
        </w:rPr>
      </w:pPr>
      <w:r w:rsidRPr="005030F9">
        <w:rPr>
          <w:noProof/>
          <w:lang w:val="it-IT"/>
        </w:rPr>
        <w:t>In caso di sciopero del personale ATA dovranno essere garantiti i seguenti servizi con il minimo di</w:t>
      </w:r>
    </w:p>
    <w:p w:rsidR="00B53D86" w:rsidRPr="005030F9" w:rsidRDefault="00CE1009" w:rsidP="005030F9">
      <w:pPr>
        <w:rPr>
          <w:noProof/>
          <w:lang w:val="it-IT"/>
        </w:rPr>
      </w:pPr>
      <w:r w:rsidRPr="005030F9">
        <w:rPr>
          <w:noProof/>
          <w:lang w:val="it-IT"/>
        </w:rPr>
        <w:t>personale possibile: apertura, chiusura e vigilanza sugli ingressi principali dei plessi scolastici; prestazioni indispensabili allo svolgimento delle attività dirette e strumentali riguardanti l'effettuazione degli scrutini e delle valutazioni finali.</w:t>
      </w:r>
    </w:p>
    <w:p w:rsidR="00B53D86" w:rsidRPr="005030F9" w:rsidRDefault="00CE1009" w:rsidP="005030F9">
      <w:pPr>
        <w:rPr>
          <w:noProof/>
          <w:lang w:val="it-IT"/>
        </w:rPr>
      </w:pPr>
      <w:r w:rsidRPr="005030F9">
        <w:rPr>
          <w:noProof/>
          <w:lang w:val="it-IT"/>
        </w:rPr>
        <w:t>Per garantire le prestazioni  indispensabili  allo  svolgimento  delle  attività  riguardanti  l'effettuazione</w:t>
      </w:r>
    </w:p>
    <w:p w:rsidR="00B53D86" w:rsidRPr="005030F9" w:rsidRDefault="00CE1009" w:rsidP="005030F9">
      <w:pPr>
        <w:rPr>
          <w:noProof/>
          <w:lang w:val="it-IT"/>
        </w:rPr>
      </w:pPr>
      <w:r w:rsidRPr="005030F9">
        <w:rPr>
          <w:noProof/>
          <w:lang w:val="it-IT"/>
        </w:rPr>
        <w:t>degli scrutini  e  delle  valutazioni   finali  è  indispensabile   la presenza   delle  seguenti  figure professionali:   un</w:t>
      </w:r>
      <w:r w:rsidR="005030F9">
        <w:rPr>
          <w:noProof/>
          <w:lang w:val="it-IT"/>
        </w:rPr>
        <w:t xml:space="preserve"> </w:t>
      </w:r>
      <w:r w:rsidR="00D72914">
        <w:rPr>
          <w:noProof/>
          <w:lang w:val="it-IT"/>
        </w:rPr>
        <w:t>assistente  amm</w:t>
      </w:r>
      <w:r w:rsidRPr="005030F9">
        <w:rPr>
          <w:noProof/>
          <w:lang w:val="it-IT"/>
        </w:rPr>
        <w:t>inistrativo  e un  collaboratore scolastico per le attività  connesse all'uso dei locali interessati, per l'apertura e chiusura della scuola e per la vigilanza sull'ingresso principale, per ognuno dei plessi.</w:t>
      </w:r>
    </w:p>
    <w:p w:rsidR="00B53D86" w:rsidRPr="005030F9" w:rsidRDefault="00CE1009" w:rsidP="005030F9">
      <w:pPr>
        <w:rPr>
          <w:noProof/>
          <w:lang w:val="it-IT"/>
        </w:rPr>
      </w:pPr>
      <w:r w:rsidRPr="005030F9">
        <w:rPr>
          <w:noProof/>
          <w:lang w:val="it-IT"/>
        </w:rPr>
        <w:t>La scelta del personale che deve assicurare i servizi  minimi essenziali viene  effettuata  dal  Direttore  dei Servizi Generali ed Amministrativi tenendo conto della disponibilità degli interessati e, se non  sufficiente, del criterio della rotazione secondo l'ordine alfabetico.</w:t>
      </w:r>
    </w:p>
    <w:p w:rsidR="00B53D86" w:rsidRPr="005030F9" w:rsidRDefault="00B53D86" w:rsidP="005030F9">
      <w:pPr>
        <w:rPr>
          <w:noProof/>
          <w:lang w:val="it-IT"/>
        </w:rPr>
      </w:pPr>
    </w:p>
    <w:p w:rsidR="00B53D86" w:rsidRPr="005030F9" w:rsidRDefault="00CE1009" w:rsidP="005030F9">
      <w:pPr>
        <w:rPr>
          <w:noProof/>
          <w:lang w:val="it-IT"/>
        </w:rPr>
      </w:pPr>
      <w:r w:rsidRPr="005030F9">
        <w:rPr>
          <w:noProof/>
          <w:lang w:val="it-IT"/>
        </w:rPr>
        <w:t xml:space="preserve">Art. </w:t>
      </w:r>
      <w:r w:rsidR="00BC6225" w:rsidRPr="005030F9">
        <w:rPr>
          <w:noProof/>
          <w:lang w:val="it-IT"/>
        </w:rPr>
        <w:t>10</w:t>
      </w:r>
      <w:r w:rsidRPr="005030F9">
        <w:rPr>
          <w:noProof/>
          <w:lang w:val="it-IT"/>
        </w:rPr>
        <w:t xml:space="preserve"> - Permessi sindacali retribuiti</w:t>
      </w:r>
    </w:p>
    <w:p w:rsidR="00B53D86" w:rsidRPr="005030F9" w:rsidRDefault="00B53D86" w:rsidP="005030F9">
      <w:pPr>
        <w:rPr>
          <w:noProof/>
          <w:lang w:val="it-IT"/>
        </w:rPr>
      </w:pPr>
    </w:p>
    <w:p w:rsidR="00B53D86" w:rsidRPr="005030F9" w:rsidRDefault="00CE1009" w:rsidP="005030F9">
      <w:pPr>
        <w:rPr>
          <w:noProof/>
          <w:lang w:val="it-IT"/>
        </w:rPr>
      </w:pPr>
      <w:r w:rsidRPr="005030F9">
        <w:rPr>
          <w:noProof/>
          <w:lang w:val="it-IT"/>
        </w:rPr>
        <w:t>Spettano alla RSU permessi sindacali retribuiti  in misura pari a 25 minuti e 30 secondi per ogni dipendente in servizio con rapporto di lavoro a tempo indeterminato;  il</w:t>
      </w:r>
      <w:r w:rsidR="002F6456">
        <w:rPr>
          <w:noProof/>
          <w:lang w:val="it-IT"/>
        </w:rPr>
        <w:t xml:space="preserve"> </w:t>
      </w:r>
      <w:r w:rsidRPr="005030F9">
        <w:rPr>
          <w:noProof/>
          <w:lang w:val="it-IT"/>
        </w:rPr>
        <w:t xml:space="preserve">calcolo del monte ore spettante viene </w:t>
      </w:r>
      <w:r w:rsidRPr="005030F9">
        <w:rPr>
          <w:noProof/>
          <w:lang w:val="it-IT"/>
        </w:rPr>
        <w:lastRenderedPageBreak/>
        <w:t>effettuato, all'inizio dell'anno scolastico, dal Dirigente, che lo comunica alla RSU medesima.</w:t>
      </w:r>
    </w:p>
    <w:p w:rsidR="00B53D86" w:rsidRPr="005030F9" w:rsidRDefault="00CE1009" w:rsidP="005030F9">
      <w:pPr>
        <w:rPr>
          <w:noProof/>
          <w:lang w:val="it-IT"/>
        </w:rPr>
      </w:pPr>
      <w:r w:rsidRPr="005030F9">
        <w:rPr>
          <w:noProof/>
          <w:lang w:val="it-IT"/>
        </w:rPr>
        <w:t>I permessi sono gestiti autonomamente dalla RSU, con obbligo di preventiva  comunicazione  al Dirigente con almeno due giorni di anticipo.</w:t>
      </w:r>
    </w:p>
    <w:p w:rsidR="00B53D86" w:rsidRPr="005030F9" w:rsidRDefault="00CE1009" w:rsidP="005030F9">
      <w:pPr>
        <w:rPr>
          <w:noProof/>
          <w:lang w:val="it-IT"/>
        </w:rPr>
      </w:pPr>
      <w:r w:rsidRPr="005030F9">
        <w:rPr>
          <w:noProof/>
          <w:lang w:val="it-IT"/>
        </w:rPr>
        <w:t>Spettano inoltre alla RSU permessi sindacali non retribuiti, pari ad un massimo di otto giorni l'anno, per partecipare a trattative sindacali  o convegni  e congressi  di natura  sindacale; la  comunicazione per la fr</w:t>
      </w:r>
      <w:r w:rsidR="00F15342">
        <w:rPr>
          <w:noProof/>
          <w:lang w:val="it-IT"/>
        </w:rPr>
        <w:t>u</w:t>
      </w:r>
      <w:r w:rsidRPr="005030F9">
        <w:rPr>
          <w:noProof/>
          <w:lang w:val="it-IT"/>
        </w:rPr>
        <w:t>izione del diritto va inoltrata, di norma, tre giorni prima dall'organizzazione sindacale al Dirigente.</w:t>
      </w:r>
    </w:p>
    <w:p w:rsidR="00B53D86" w:rsidRPr="005030F9" w:rsidRDefault="00B53D86" w:rsidP="005030F9">
      <w:pPr>
        <w:rPr>
          <w:noProof/>
          <w:lang w:val="it-IT"/>
        </w:rPr>
      </w:pPr>
    </w:p>
    <w:p w:rsidR="00B53D86" w:rsidRPr="005030F9" w:rsidRDefault="00CE1009" w:rsidP="005030F9">
      <w:pPr>
        <w:rPr>
          <w:noProof/>
          <w:lang w:val="it-IT"/>
        </w:rPr>
      </w:pPr>
      <w:r w:rsidRPr="005030F9">
        <w:rPr>
          <w:noProof/>
          <w:lang w:val="it-IT"/>
        </w:rPr>
        <w:t>Art. 11 - Referendum</w:t>
      </w:r>
    </w:p>
    <w:p w:rsidR="00B53D86" w:rsidRPr="005030F9" w:rsidRDefault="00B53D86" w:rsidP="005030F9">
      <w:pPr>
        <w:rPr>
          <w:noProof/>
          <w:lang w:val="it-IT"/>
        </w:rPr>
      </w:pPr>
    </w:p>
    <w:p w:rsidR="00B53D86" w:rsidRPr="005030F9" w:rsidRDefault="00793D71" w:rsidP="005030F9">
      <w:pPr>
        <w:rPr>
          <w:noProof/>
          <w:lang w:val="it-IT"/>
        </w:rPr>
      </w:pPr>
      <w:r>
        <w:rPr>
          <w:noProof/>
          <w:lang w:val="it-IT"/>
        </w:rPr>
        <w:t>1</w:t>
      </w:r>
      <w:r w:rsidR="00CE1009" w:rsidRPr="005030F9">
        <w:rPr>
          <w:noProof/>
          <w:lang w:val="it-IT"/>
        </w:rPr>
        <w:t>. Prima della stipula del Contratto Integrativo d'istituto, la RSU può indire il referendum tra tutti i dipendenti della Istituzione scolastica.</w:t>
      </w:r>
    </w:p>
    <w:p w:rsidR="00B53D86" w:rsidRPr="005030F9" w:rsidRDefault="00CE1009" w:rsidP="005030F9">
      <w:pPr>
        <w:rPr>
          <w:noProof/>
          <w:lang w:val="it-IT"/>
        </w:rPr>
      </w:pPr>
      <w:r w:rsidRPr="005030F9">
        <w:rPr>
          <w:noProof/>
          <w:lang w:val="it-IT"/>
        </w:rPr>
        <w:t>2.  Le modalità per l'effettuazione del referendum, che non devono pregiudicare il</w:t>
      </w:r>
      <w:r w:rsidR="005121F6">
        <w:rPr>
          <w:noProof/>
          <w:lang w:val="it-IT"/>
        </w:rPr>
        <w:t xml:space="preserve"> </w:t>
      </w:r>
      <w:r w:rsidRPr="005030F9">
        <w:rPr>
          <w:noProof/>
          <w:lang w:val="it-IT"/>
        </w:rPr>
        <w:t>regolare svolgimento del servizio, sono definite dalla RSU; la scuola fornisce il</w:t>
      </w:r>
      <w:r w:rsidR="005121F6">
        <w:rPr>
          <w:noProof/>
          <w:lang w:val="it-IT"/>
        </w:rPr>
        <w:t xml:space="preserve"> </w:t>
      </w:r>
      <w:r w:rsidRPr="005030F9">
        <w:rPr>
          <w:noProof/>
          <w:lang w:val="it-IT"/>
        </w:rPr>
        <w:t>supporto materiale ed organizzativo.</w:t>
      </w:r>
    </w:p>
    <w:p w:rsidR="00B53D86" w:rsidRPr="005030F9" w:rsidRDefault="00B53D86" w:rsidP="005030F9">
      <w:pPr>
        <w:rPr>
          <w:noProof/>
          <w:lang w:val="it-IT"/>
        </w:rPr>
      </w:pPr>
    </w:p>
    <w:p w:rsidR="00B53D86" w:rsidRDefault="00CE1009" w:rsidP="005030F9">
      <w:pPr>
        <w:rPr>
          <w:noProof/>
          <w:lang w:val="it-IT"/>
        </w:rPr>
      </w:pPr>
      <w:r w:rsidRPr="005030F9">
        <w:rPr>
          <w:noProof/>
          <w:lang w:val="it-IT"/>
        </w:rPr>
        <w:t>Art. 12 - Diritto di accesso agli atti</w:t>
      </w:r>
    </w:p>
    <w:p w:rsidR="0022292B" w:rsidRPr="005030F9" w:rsidRDefault="0022292B" w:rsidP="005030F9">
      <w:pPr>
        <w:rPr>
          <w:noProof/>
          <w:lang w:val="it-IT"/>
        </w:rPr>
      </w:pPr>
    </w:p>
    <w:p w:rsidR="00DA2A20" w:rsidRPr="00DA2A20" w:rsidRDefault="00DA2A20" w:rsidP="00DA2A20">
      <w:pPr>
        <w:numPr>
          <w:ilvl w:val="0"/>
          <w:numId w:val="27"/>
        </w:numPr>
        <w:jc w:val="both"/>
        <w:rPr>
          <w:noProof/>
        </w:rPr>
      </w:pPr>
      <w:r w:rsidRPr="00DA2A20">
        <w:rPr>
          <w:noProof/>
        </w:rPr>
        <w:t>La R.S.U. e i rappresentanti delle Organizzazioni Sindacali firmatarie del CCNL Scuola 29.11.2007 hanno diritto di accesso, previa richiesta scritta, agli atti della scuola su tutte le materie oggetto di informazione preventiva e successiva di cui al CCNL Scuola 29.11.2007 e nei casi e con le limitazioni previste dalla legge 241/90, 695/96 e successive modifiche e integrazioni di cui al D.Lsg196/2003.</w:t>
      </w:r>
    </w:p>
    <w:p w:rsidR="00DA2A20" w:rsidRPr="00DA2A20" w:rsidRDefault="00DA2A20" w:rsidP="00DA2A20">
      <w:pPr>
        <w:rPr>
          <w:noProof/>
        </w:rPr>
      </w:pPr>
    </w:p>
    <w:p w:rsidR="00DA2A20" w:rsidRPr="00DA2A20" w:rsidRDefault="00DA2A20" w:rsidP="00DA2A20">
      <w:pPr>
        <w:numPr>
          <w:ilvl w:val="0"/>
          <w:numId w:val="27"/>
        </w:numPr>
        <w:jc w:val="both"/>
        <w:rPr>
          <w:noProof/>
        </w:rPr>
      </w:pPr>
      <w:r w:rsidRPr="00DA2A20">
        <w:rPr>
          <w:noProof/>
        </w:rPr>
        <w:t>Le Organizzazioni Sindacali, per il tramite dei rappresentanti nominati dalle rispettive Segreterie Provinciali e/o Regionali, su espressa delega scritta degli interessati da acquisire agli atti, hanno diritto di accesso a tutta la documentazione del procedimento che li riguarda.</w:t>
      </w:r>
    </w:p>
    <w:p w:rsidR="00DA2A20" w:rsidRPr="00DA2A20" w:rsidRDefault="00DA2A20" w:rsidP="00DA2A20">
      <w:pPr>
        <w:rPr>
          <w:noProof/>
        </w:rPr>
      </w:pPr>
    </w:p>
    <w:p w:rsidR="00DA2A20" w:rsidRPr="00DA2A20" w:rsidRDefault="00DA2A20" w:rsidP="00DA2A20">
      <w:pPr>
        <w:numPr>
          <w:ilvl w:val="0"/>
          <w:numId w:val="27"/>
        </w:numPr>
        <w:rPr>
          <w:noProof/>
        </w:rPr>
      </w:pPr>
      <w:r w:rsidRPr="00DA2A20">
        <w:rPr>
          <w:noProof/>
        </w:rPr>
        <w:t>Il rilascio di copia degli atti richiesti avviene entro 30 giorni, con gli oneri ove previsti dalla Normativa vigente, fatte salve particolarimotivazioni.</w:t>
      </w:r>
    </w:p>
    <w:p w:rsidR="00B53D86" w:rsidRPr="005030F9" w:rsidRDefault="00B53D86" w:rsidP="005030F9">
      <w:pPr>
        <w:rPr>
          <w:noProof/>
          <w:lang w:val="it-IT"/>
        </w:rPr>
      </w:pPr>
    </w:p>
    <w:p w:rsidR="00B53D86" w:rsidRPr="005030F9" w:rsidRDefault="00CE1009" w:rsidP="005030F9">
      <w:pPr>
        <w:rPr>
          <w:noProof/>
          <w:lang w:val="it-IT"/>
        </w:rPr>
      </w:pPr>
      <w:r w:rsidRPr="005030F9">
        <w:rPr>
          <w:noProof/>
          <w:lang w:val="it-IT"/>
        </w:rPr>
        <w:t xml:space="preserve">Capo </w:t>
      </w:r>
      <w:r w:rsidR="005030F9">
        <w:rPr>
          <w:noProof/>
          <w:lang w:val="it-IT"/>
        </w:rPr>
        <w:t>II</w:t>
      </w:r>
      <w:r w:rsidR="005121F6">
        <w:rPr>
          <w:noProof/>
          <w:lang w:val="it-IT"/>
        </w:rPr>
        <w:t>I</w:t>
      </w:r>
      <w:r w:rsidRPr="005030F9">
        <w:rPr>
          <w:noProof/>
          <w:lang w:val="it-IT"/>
        </w:rPr>
        <w:t xml:space="preserve"> - Personale Docente</w:t>
      </w:r>
    </w:p>
    <w:p w:rsidR="00B53D86" w:rsidRPr="005030F9" w:rsidRDefault="00B53D86" w:rsidP="005030F9">
      <w:pPr>
        <w:rPr>
          <w:noProof/>
          <w:lang w:val="it-IT"/>
        </w:rPr>
      </w:pPr>
    </w:p>
    <w:p w:rsidR="00B53D86" w:rsidRPr="005030F9" w:rsidRDefault="00CE1009" w:rsidP="005030F9">
      <w:pPr>
        <w:rPr>
          <w:noProof/>
          <w:lang w:val="it-IT"/>
        </w:rPr>
      </w:pPr>
      <w:r w:rsidRPr="005030F9">
        <w:rPr>
          <w:noProof/>
          <w:lang w:val="it-IT"/>
        </w:rPr>
        <w:t>Art. 13 - Permessi  brevi dei docenti (art. 16 del C.C.N.L. 2006/2009)</w:t>
      </w:r>
    </w:p>
    <w:p w:rsidR="00B53D86" w:rsidRPr="005030F9" w:rsidRDefault="00B53D86" w:rsidP="005030F9">
      <w:pPr>
        <w:rPr>
          <w:noProof/>
          <w:lang w:val="it-IT"/>
        </w:rPr>
      </w:pPr>
    </w:p>
    <w:p w:rsidR="00B53D86" w:rsidRPr="005030F9" w:rsidRDefault="00CE1009" w:rsidP="005030F9">
      <w:pPr>
        <w:rPr>
          <w:noProof/>
          <w:lang w:val="it-IT"/>
        </w:rPr>
      </w:pPr>
      <w:r w:rsidRPr="005030F9">
        <w:rPr>
          <w:noProof/>
          <w:lang w:val="it-IT"/>
        </w:rPr>
        <w:t>I permessi brevi (massimo 2 ore di lezione e comunque per una durata non eccedente la metà dell'orario di servizio previsto per la specifica giornata, vanno richiesti al Dirigente almeno 3 gg. prima, utilizzando l'apposita modulistica, controfirmata dal docente referente di plesso o collaboratore del Dirigente Scolastico. Il recupero verrà effettuato entro le otto settimane successive alla concessione.</w:t>
      </w:r>
    </w:p>
    <w:p w:rsidR="00B53D86" w:rsidRPr="005030F9" w:rsidRDefault="00B53D86" w:rsidP="005030F9">
      <w:pPr>
        <w:rPr>
          <w:noProof/>
          <w:lang w:val="it-IT"/>
        </w:rPr>
      </w:pPr>
    </w:p>
    <w:p w:rsidR="00B53D86" w:rsidRPr="005030F9" w:rsidRDefault="00CE1009" w:rsidP="005030F9">
      <w:pPr>
        <w:rPr>
          <w:noProof/>
          <w:lang w:val="it-IT"/>
        </w:rPr>
      </w:pPr>
      <w:r w:rsidRPr="005030F9">
        <w:rPr>
          <w:noProof/>
          <w:lang w:val="it-IT"/>
        </w:rPr>
        <w:t xml:space="preserve">Capo </w:t>
      </w:r>
      <w:r w:rsidR="00B44A1E">
        <w:rPr>
          <w:noProof/>
          <w:lang w:val="it-IT"/>
        </w:rPr>
        <w:t>IV</w:t>
      </w:r>
      <w:r w:rsidRPr="005030F9">
        <w:rPr>
          <w:noProof/>
          <w:lang w:val="it-IT"/>
        </w:rPr>
        <w:t xml:space="preserve"> - Personale ATA</w:t>
      </w:r>
    </w:p>
    <w:p w:rsidR="00B53D86" w:rsidRPr="005030F9" w:rsidRDefault="00B53D86" w:rsidP="005030F9">
      <w:pPr>
        <w:rPr>
          <w:noProof/>
          <w:lang w:val="it-IT"/>
        </w:rPr>
      </w:pPr>
    </w:p>
    <w:p w:rsidR="00B53D86" w:rsidRPr="005030F9" w:rsidRDefault="00CE1009" w:rsidP="005030F9">
      <w:pPr>
        <w:rPr>
          <w:noProof/>
          <w:lang w:val="it-IT"/>
        </w:rPr>
      </w:pPr>
      <w:r w:rsidRPr="005030F9">
        <w:rPr>
          <w:noProof/>
          <w:lang w:val="it-IT"/>
        </w:rPr>
        <w:t>Art. 14 - Atti preliminari</w:t>
      </w:r>
    </w:p>
    <w:p w:rsidR="00B53D86" w:rsidRPr="005030F9" w:rsidRDefault="00B53D86" w:rsidP="005030F9">
      <w:pPr>
        <w:rPr>
          <w:noProof/>
          <w:lang w:val="it-IT"/>
        </w:rPr>
      </w:pPr>
    </w:p>
    <w:p w:rsidR="00B53D86" w:rsidRPr="005030F9" w:rsidRDefault="00CE1009" w:rsidP="005030F9">
      <w:pPr>
        <w:rPr>
          <w:noProof/>
          <w:lang w:val="it-IT"/>
        </w:rPr>
      </w:pPr>
      <w:r w:rsidRPr="005030F9">
        <w:rPr>
          <w:noProof/>
          <w:lang w:val="it-IT"/>
        </w:rPr>
        <w:t>All'inizio di ogni  anno scolastico e comunque  prima  delle  lezioni, sulla base  del  POF e delle  attività  ivi previste:</w:t>
      </w:r>
    </w:p>
    <w:p w:rsidR="00B53D86" w:rsidRPr="005030F9" w:rsidRDefault="00CE1009" w:rsidP="005030F9">
      <w:pPr>
        <w:rPr>
          <w:noProof/>
          <w:lang w:val="it-IT"/>
        </w:rPr>
      </w:pPr>
      <w:r w:rsidRPr="005030F9">
        <w:rPr>
          <w:noProof/>
          <w:lang w:val="it-IT"/>
        </w:rPr>
        <w:t>Il D.S.G.A. formula una proposta di piano annuale delle attività;</w:t>
      </w:r>
    </w:p>
    <w:p w:rsidR="00B53D86" w:rsidRPr="005030F9" w:rsidRDefault="00CE1009" w:rsidP="005030F9">
      <w:pPr>
        <w:rPr>
          <w:noProof/>
          <w:lang w:val="it-IT"/>
        </w:rPr>
      </w:pPr>
      <w:r w:rsidRPr="005030F9">
        <w:rPr>
          <w:noProof/>
          <w:lang w:val="it-IT"/>
        </w:rPr>
        <w:t>Il Dirigente Scolastico ed il</w:t>
      </w:r>
      <w:r w:rsidR="0022292B">
        <w:rPr>
          <w:noProof/>
          <w:lang w:val="it-IT"/>
        </w:rPr>
        <w:t xml:space="preserve"> </w:t>
      </w:r>
      <w:r w:rsidRPr="005030F9">
        <w:rPr>
          <w:noProof/>
          <w:lang w:val="it-IT"/>
        </w:rPr>
        <w:t>D.S.G.A. consultano il personale in un'apposita riunione in orario di lavoro.</w:t>
      </w:r>
    </w:p>
    <w:p w:rsidR="00B53D86" w:rsidRPr="005030F9" w:rsidRDefault="00B53D86" w:rsidP="005030F9">
      <w:pPr>
        <w:rPr>
          <w:noProof/>
          <w:lang w:val="it-IT"/>
        </w:rPr>
      </w:pPr>
    </w:p>
    <w:p w:rsidR="00B53D86" w:rsidRPr="005030F9" w:rsidRDefault="00CE1009" w:rsidP="005030F9">
      <w:pPr>
        <w:rPr>
          <w:noProof/>
          <w:lang w:val="it-IT"/>
        </w:rPr>
      </w:pPr>
      <w:r w:rsidRPr="005030F9">
        <w:rPr>
          <w:noProof/>
          <w:lang w:val="it-IT"/>
        </w:rPr>
        <w:lastRenderedPageBreak/>
        <w:t>Art. 15</w:t>
      </w:r>
      <w:r w:rsidR="009976D1">
        <w:rPr>
          <w:noProof/>
          <w:lang w:val="it-IT"/>
        </w:rPr>
        <w:t xml:space="preserve"> </w:t>
      </w:r>
      <w:r w:rsidRPr="005030F9">
        <w:rPr>
          <w:noProof/>
          <w:lang w:val="it-IT"/>
        </w:rPr>
        <w:t>-</w:t>
      </w:r>
      <w:r w:rsidR="009976D1">
        <w:rPr>
          <w:noProof/>
          <w:lang w:val="it-IT"/>
        </w:rPr>
        <w:t xml:space="preserve"> </w:t>
      </w:r>
      <w:r w:rsidRPr="005030F9">
        <w:rPr>
          <w:noProof/>
          <w:lang w:val="it-IT"/>
        </w:rPr>
        <w:t>Piano annuale delle attività</w:t>
      </w:r>
    </w:p>
    <w:p w:rsidR="00B53D86" w:rsidRPr="005030F9" w:rsidRDefault="00B53D86" w:rsidP="005030F9">
      <w:pPr>
        <w:rPr>
          <w:noProof/>
          <w:lang w:val="it-IT"/>
        </w:rPr>
      </w:pPr>
    </w:p>
    <w:p w:rsidR="00B53D86" w:rsidRPr="005030F9" w:rsidRDefault="00CE1009" w:rsidP="005030F9">
      <w:pPr>
        <w:rPr>
          <w:noProof/>
          <w:lang w:val="it-IT"/>
        </w:rPr>
      </w:pPr>
      <w:r w:rsidRPr="005030F9">
        <w:rPr>
          <w:noProof/>
          <w:lang w:val="it-IT"/>
        </w:rPr>
        <w:t>Concluse le procedure previste all'art. 6, punto 2 - lettere e/i del C.C.N.L. 24/07/2003, il Dirigente</w:t>
      </w:r>
    </w:p>
    <w:p w:rsidR="00B53D86" w:rsidRPr="005030F9" w:rsidRDefault="00CE1009" w:rsidP="005030F9">
      <w:pPr>
        <w:rPr>
          <w:noProof/>
          <w:lang w:val="it-IT"/>
        </w:rPr>
      </w:pPr>
      <w:r w:rsidRPr="005030F9">
        <w:rPr>
          <w:noProof/>
          <w:lang w:val="it-IT"/>
        </w:rPr>
        <w:t>adotta  il</w:t>
      </w:r>
      <w:r w:rsidR="009976D1">
        <w:rPr>
          <w:noProof/>
          <w:lang w:val="it-IT"/>
        </w:rPr>
        <w:t xml:space="preserve"> </w:t>
      </w:r>
      <w:r w:rsidRPr="005030F9">
        <w:rPr>
          <w:noProof/>
          <w:lang w:val="it-IT"/>
        </w:rPr>
        <w:t>Piano annuale delle Attività e ne affida l'attuazione al D.S.G.A . Il Piano definisce i seguenti punti:</w:t>
      </w:r>
    </w:p>
    <w:p w:rsidR="00B53D86" w:rsidRPr="009976D1" w:rsidRDefault="00CE1009" w:rsidP="009976D1">
      <w:pPr>
        <w:pStyle w:val="Paragrafoelenco"/>
        <w:numPr>
          <w:ilvl w:val="0"/>
          <w:numId w:val="23"/>
        </w:numPr>
        <w:rPr>
          <w:noProof/>
          <w:lang w:val="it-IT"/>
        </w:rPr>
      </w:pPr>
      <w:r w:rsidRPr="009976D1">
        <w:rPr>
          <w:noProof/>
          <w:lang w:val="it-IT"/>
        </w:rPr>
        <w:t>Finalità;</w:t>
      </w:r>
    </w:p>
    <w:p w:rsidR="00B53D86" w:rsidRPr="009976D1" w:rsidRDefault="00CE1009" w:rsidP="009976D1">
      <w:pPr>
        <w:pStyle w:val="Paragrafoelenco"/>
        <w:numPr>
          <w:ilvl w:val="0"/>
          <w:numId w:val="23"/>
        </w:numPr>
        <w:rPr>
          <w:noProof/>
          <w:lang w:val="it-IT"/>
        </w:rPr>
      </w:pPr>
      <w:r w:rsidRPr="009976D1">
        <w:rPr>
          <w:noProof/>
          <w:lang w:val="it-IT"/>
        </w:rPr>
        <w:t>Analisi dei bisogni dell'Istituto e delle risorse umane disponibili;</w:t>
      </w:r>
    </w:p>
    <w:p w:rsidR="00B53D86" w:rsidRPr="009976D1" w:rsidRDefault="00CE1009" w:rsidP="009976D1">
      <w:pPr>
        <w:pStyle w:val="Paragrafoelenco"/>
        <w:numPr>
          <w:ilvl w:val="0"/>
          <w:numId w:val="23"/>
        </w:numPr>
        <w:rPr>
          <w:noProof/>
          <w:lang w:val="it-IT"/>
        </w:rPr>
      </w:pPr>
      <w:r w:rsidRPr="009976D1">
        <w:rPr>
          <w:noProof/>
          <w:lang w:val="it-IT"/>
        </w:rPr>
        <w:t>Assegnazione alle sedi e attività;</w:t>
      </w:r>
    </w:p>
    <w:p w:rsidR="00B53D86" w:rsidRDefault="00CE1009" w:rsidP="009976D1">
      <w:pPr>
        <w:pStyle w:val="Paragrafoelenco"/>
        <w:numPr>
          <w:ilvl w:val="0"/>
          <w:numId w:val="23"/>
        </w:numPr>
        <w:rPr>
          <w:noProof/>
          <w:lang w:val="it-IT"/>
        </w:rPr>
      </w:pPr>
      <w:r w:rsidRPr="009976D1">
        <w:rPr>
          <w:noProof/>
          <w:lang w:val="it-IT"/>
        </w:rPr>
        <w:t>Orari e turni di lavoro;</w:t>
      </w:r>
    </w:p>
    <w:p w:rsidR="00C604D0" w:rsidRPr="009976D1" w:rsidRDefault="00C604D0" w:rsidP="009976D1">
      <w:pPr>
        <w:pStyle w:val="Paragrafoelenco"/>
        <w:numPr>
          <w:ilvl w:val="0"/>
          <w:numId w:val="23"/>
        </w:numPr>
        <w:rPr>
          <w:noProof/>
          <w:lang w:val="it-IT"/>
        </w:rPr>
      </w:pPr>
      <w:r>
        <w:rPr>
          <w:noProof/>
          <w:lang w:val="it-IT"/>
        </w:rPr>
        <w:t>Modalità di registrazione presenza sul posto di lavoro (orologio marcatempo</w:t>
      </w:r>
      <w:r w:rsidR="006A669F">
        <w:rPr>
          <w:noProof/>
          <w:lang w:val="it-IT"/>
        </w:rPr>
        <w:t xml:space="preserve"> e regolamento</w:t>
      </w:r>
      <w:r>
        <w:rPr>
          <w:noProof/>
          <w:lang w:val="it-IT"/>
        </w:rPr>
        <w:t>)</w:t>
      </w:r>
    </w:p>
    <w:p w:rsidR="00B53D86" w:rsidRPr="009976D1" w:rsidRDefault="00CE1009" w:rsidP="009976D1">
      <w:pPr>
        <w:pStyle w:val="Paragrafoelenco"/>
        <w:numPr>
          <w:ilvl w:val="0"/>
          <w:numId w:val="23"/>
        </w:numPr>
        <w:rPr>
          <w:noProof/>
          <w:lang w:val="it-IT"/>
        </w:rPr>
      </w:pPr>
      <w:r w:rsidRPr="009976D1">
        <w:rPr>
          <w:noProof/>
          <w:lang w:val="it-IT"/>
        </w:rPr>
        <w:t>Lavoro straordinario e riposi compensativi;</w:t>
      </w:r>
    </w:p>
    <w:p w:rsidR="00B53D86" w:rsidRPr="009976D1" w:rsidRDefault="00CE1009" w:rsidP="009976D1">
      <w:pPr>
        <w:pStyle w:val="Paragrafoelenco"/>
        <w:numPr>
          <w:ilvl w:val="0"/>
          <w:numId w:val="23"/>
        </w:numPr>
        <w:rPr>
          <w:noProof/>
          <w:lang w:val="it-IT"/>
        </w:rPr>
      </w:pPr>
      <w:r w:rsidRPr="009976D1">
        <w:rPr>
          <w:noProof/>
          <w:lang w:val="it-IT"/>
        </w:rPr>
        <w:t>Modalità di fruizione delle ferie, festività soppresse e chiusure prefestive;</w:t>
      </w:r>
    </w:p>
    <w:p w:rsidR="00B53D86" w:rsidRPr="009976D1" w:rsidRDefault="00CE1009" w:rsidP="009976D1">
      <w:pPr>
        <w:pStyle w:val="Paragrafoelenco"/>
        <w:numPr>
          <w:ilvl w:val="0"/>
          <w:numId w:val="23"/>
        </w:numPr>
        <w:rPr>
          <w:noProof/>
          <w:lang w:val="it-IT"/>
        </w:rPr>
      </w:pPr>
      <w:r w:rsidRPr="009976D1">
        <w:rPr>
          <w:noProof/>
          <w:lang w:val="it-IT"/>
        </w:rPr>
        <w:t>Aggiornamento professionale.</w:t>
      </w:r>
    </w:p>
    <w:p w:rsidR="00B53D86" w:rsidRPr="005030F9" w:rsidRDefault="00B53D86" w:rsidP="005030F9">
      <w:pPr>
        <w:rPr>
          <w:noProof/>
          <w:lang w:val="it-IT"/>
        </w:rPr>
      </w:pPr>
    </w:p>
    <w:p w:rsidR="00B53D86" w:rsidRPr="005030F9" w:rsidRDefault="00CE1009" w:rsidP="005030F9">
      <w:pPr>
        <w:rPr>
          <w:noProof/>
          <w:lang w:val="it-IT"/>
        </w:rPr>
      </w:pPr>
      <w:r w:rsidRPr="005030F9">
        <w:rPr>
          <w:noProof/>
          <w:lang w:val="it-IT"/>
        </w:rPr>
        <w:t>Art.  16</w:t>
      </w:r>
      <w:r w:rsidR="009976D1">
        <w:rPr>
          <w:noProof/>
          <w:lang w:val="it-IT"/>
        </w:rPr>
        <w:t xml:space="preserve"> </w:t>
      </w:r>
      <w:r w:rsidR="00C604D0">
        <w:rPr>
          <w:noProof/>
          <w:lang w:val="it-IT"/>
        </w:rPr>
        <w:t>–</w:t>
      </w:r>
      <w:r w:rsidR="009976D1">
        <w:rPr>
          <w:noProof/>
          <w:lang w:val="it-IT"/>
        </w:rPr>
        <w:t xml:space="preserve"> </w:t>
      </w:r>
      <w:r w:rsidR="00C604D0">
        <w:rPr>
          <w:noProof/>
          <w:lang w:val="it-IT"/>
        </w:rPr>
        <w:t>Permessi brevi</w:t>
      </w:r>
    </w:p>
    <w:p w:rsidR="00B53D86" w:rsidRPr="005030F9" w:rsidRDefault="00B53D86" w:rsidP="005030F9">
      <w:pPr>
        <w:rPr>
          <w:noProof/>
          <w:lang w:val="it-IT"/>
        </w:rPr>
      </w:pPr>
    </w:p>
    <w:p w:rsidR="00B53D86" w:rsidRPr="005030F9" w:rsidRDefault="00CE1009" w:rsidP="005030F9">
      <w:pPr>
        <w:rPr>
          <w:noProof/>
          <w:lang w:val="it-IT"/>
        </w:rPr>
      </w:pPr>
      <w:r w:rsidRPr="005030F9">
        <w:rPr>
          <w:noProof/>
          <w:lang w:val="it-IT"/>
        </w:rPr>
        <w:t>I permessi brevi sono aut</w:t>
      </w:r>
      <w:r w:rsidR="00E7323B">
        <w:rPr>
          <w:noProof/>
          <w:lang w:val="it-IT"/>
        </w:rPr>
        <w:t>or</w:t>
      </w:r>
      <w:r w:rsidRPr="005030F9">
        <w:rPr>
          <w:noProof/>
          <w:lang w:val="it-IT"/>
        </w:rPr>
        <w:t>izzati dal D.S.G.A. e dal Dirigente Scolastico. Il dipendente concorda con il</w:t>
      </w:r>
    </w:p>
    <w:p w:rsidR="00B53D86" w:rsidRPr="005030F9" w:rsidRDefault="00CE1009" w:rsidP="005030F9">
      <w:pPr>
        <w:rPr>
          <w:noProof/>
          <w:lang w:val="it-IT"/>
        </w:rPr>
      </w:pPr>
      <w:r w:rsidRPr="005030F9">
        <w:rPr>
          <w:noProof/>
          <w:lang w:val="it-IT"/>
        </w:rPr>
        <w:t>D.S.G.A. il</w:t>
      </w:r>
      <w:r w:rsidR="009976D1">
        <w:rPr>
          <w:noProof/>
          <w:lang w:val="it-IT"/>
        </w:rPr>
        <w:t xml:space="preserve"> </w:t>
      </w:r>
      <w:r w:rsidRPr="005030F9">
        <w:rPr>
          <w:noProof/>
          <w:lang w:val="it-IT"/>
        </w:rPr>
        <w:t>recupero delle ore non lavorate, secondo le esigenze di servizio e comunque non oltre i due mesi successivi la data della fruizione del permesso medesimo.</w:t>
      </w:r>
    </w:p>
    <w:p w:rsidR="00E7323B" w:rsidRDefault="00E7323B" w:rsidP="005030F9">
      <w:pPr>
        <w:rPr>
          <w:noProof/>
          <w:lang w:val="it-IT"/>
        </w:rPr>
      </w:pPr>
    </w:p>
    <w:p w:rsidR="00B53D86" w:rsidRPr="005030F9" w:rsidRDefault="00CE1009" w:rsidP="005030F9">
      <w:pPr>
        <w:rPr>
          <w:noProof/>
          <w:lang w:val="it-IT"/>
        </w:rPr>
      </w:pPr>
      <w:r w:rsidRPr="005030F9">
        <w:rPr>
          <w:noProof/>
          <w:lang w:val="it-IT"/>
        </w:rPr>
        <w:t>Art. 17 -Ferie</w:t>
      </w:r>
    </w:p>
    <w:p w:rsidR="00B53D86" w:rsidRPr="005030F9" w:rsidRDefault="00B53D86" w:rsidP="005030F9">
      <w:pPr>
        <w:rPr>
          <w:noProof/>
          <w:lang w:val="it-IT"/>
        </w:rPr>
      </w:pPr>
    </w:p>
    <w:p w:rsidR="00B53D86" w:rsidRPr="005030F9" w:rsidRDefault="009976D1" w:rsidP="005030F9">
      <w:pPr>
        <w:rPr>
          <w:noProof/>
          <w:lang w:val="it-IT"/>
        </w:rPr>
      </w:pPr>
      <w:r>
        <w:rPr>
          <w:noProof/>
          <w:lang w:val="it-IT"/>
        </w:rPr>
        <w:t>1</w:t>
      </w:r>
      <w:r w:rsidR="00CE1009" w:rsidRPr="005030F9">
        <w:rPr>
          <w:noProof/>
          <w:lang w:val="it-IT"/>
        </w:rPr>
        <w:t>. Le ferie per le festività natalizie e pasquali vanno richieste per iscritto alme</w:t>
      </w:r>
      <w:r>
        <w:rPr>
          <w:noProof/>
          <w:lang w:val="it-IT"/>
        </w:rPr>
        <w:t>n</w:t>
      </w:r>
      <w:r w:rsidR="00CE1009" w:rsidRPr="005030F9">
        <w:rPr>
          <w:noProof/>
          <w:lang w:val="it-IT"/>
        </w:rPr>
        <w:t>o ve</w:t>
      </w:r>
      <w:r>
        <w:rPr>
          <w:noProof/>
          <w:lang w:val="it-IT"/>
        </w:rPr>
        <w:t>n</w:t>
      </w:r>
      <w:r w:rsidR="00CE1009" w:rsidRPr="005030F9">
        <w:rPr>
          <w:noProof/>
          <w:lang w:val="it-IT"/>
        </w:rPr>
        <w:t>ti giorni prima della sospe</w:t>
      </w:r>
      <w:r>
        <w:rPr>
          <w:noProof/>
          <w:lang w:val="it-IT"/>
        </w:rPr>
        <w:t>n</w:t>
      </w:r>
      <w:r w:rsidR="00CE1009" w:rsidRPr="005030F9">
        <w:rPr>
          <w:noProof/>
          <w:lang w:val="it-IT"/>
        </w:rPr>
        <w:t>sione delle attività didattiche, per consentire al D.S.G.A. di autorizzarle dieci giorni  prima  della suddetta sospensione;</w:t>
      </w:r>
    </w:p>
    <w:p w:rsidR="00B53D86" w:rsidRPr="005030F9" w:rsidRDefault="00CE1009" w:rsidP="005030F9">
      <w:pPr>
        <w:rPr>
          <w:noProof/>
          <w:lang w:val="it-IT"/>
        </w:rPr>
      </w:pPr>
      <w:r w:rsidRPr="005030F9">
        <w:rPr>
          <w:noProof/>
          <w:lang w:val="it-IT"/>
        </w:rPr>
        <w:t xml:space="preserve">Le ferie per il periodo estivo devono essere richieste per iscritto entro il 15 maggio, specificando il </w:t>
      </w:r>
      <w:r w:rsidR="00BC6225" w:rsidRPr="005030F9">
        <w:rPr>
          <w:noProof/>
          <w:lang w:val="it-IT"/>
        </w:rPr>
        <w:t>p</w:t>
      </w:r>
      <w:r w:rsidRPr="005030F9">
        <w:rPr>
          <w:noProof/>
          <w:lang w:val="it-IT"/>
        </w:rPr>
        <w:t>eriodo di gradimento.</w:t>
      </w:r>
    </w:p>
    <w:p w:rsidR="00B53D86" w:rsidRPr="005030F9" w:rsidRDefault="00CE1009" w:rsidP="005030F9">
      <w:pPr>
        <w:rPr>
          <w:noProof/>
          <w:lang w:val="it-IT"/>
        </w:rPr>
      </w:pPr>
      <w:r w:rsidRPr="005030F9">
        <w:rPr>
          <w:noProof/>
          <w:lang w:val="it-IT"/>
        </w:rPr>
        <w:t>Entro il 30 maggio il  Direttore S.G.A. provvede alla elaborazione del piano ferie e alla successiva pubblicazione all'albo della Scuola. Nel caso in cui le richieste individuali non si conciliassero con le specifiche esigenze  di servizio,  si farà  ricorso  al criterio  della  turnazione  annuale  e al sorteggio.</w:t>
      </w:r>
    </w:p>
    <w:p w:rsidR="00B53D86" w:rsidRPr="005030F9" w:rsidRDefault="00CE1009" w:rsidP="005030F9">
      <w:pPr>
        <w:rPr>
          <w:noProof/>
          <w:lang w:val="it-IT"/>
        </w:rPr>
      </w:pPr>
      <w:r w:rsidRPr="005030F9">
        <w:rPr>
          <w:noProof/>
          <w:lang w:val="it-IT"/>
        </w:rPr>
        <w:t>Il piano, dopo la sua elaborazione, potrà essere variato solo con cambi ferie tra colleghi. In</w:t>
      </w:r>
      <w:r w:rsidR="009976D1">
        <w:rPr>
          <w:noProof/>
          <w:lang w:val="it-IT"/>
        </w:rPr>
        <w:t xml:space="preserve"> </w:t>
      </w:r>
      <w:r w:rsidRPr="005030F9">
        <w:rPr>
          <w:noProof/>
          <w:lang w:val="it-IT"/>
        </w:rPr>
        <w:t>ogni caso, ciascun dipendente ha diritto ad almeno quindici giorni consecutivi durante i mesi di luglio ed agosto: periodi superiori saranno concessi in base alle esigenze di servizio;</w:t>
      </w:r>
    </w:p>
    <w:p w:rsidR="009976D1" w:rsidRDefault="00CE1009" w:rsidP="005030F9">
      <w:pPr>
        <w:rPr>
          <w:noProof/>
          <w:lang w:val="it-IT"/>
        </w:rPr>
      </w:pPr>
      <w:r w:rsidRPr="005030F9">
        <w:rPr>
          <w:noProof/>
          <w:lang w:val="it-IT"/>
        </w:rPr>
        <w:t xml:space="preserve">Il Plesso  centrale </w:t>
      </w:r>
      <w:r w:rsidR="009976D1">
        <w:rPr>
          <w:noProof/>
          <w:lang w:val="it-IT"/>
        </w:rPr>
        <w:t xml:space="preserve"> dell'Istituto  Comprensivo  "Musti- Dimiccoli"  resta  aper</w:t>
      </w:r>
      <w:r w:rsidRPr="005030F9">
        <w:rPr>
          <w:noProof/>
          <w:lang w:val="it-IT"/>
        </w:rPr>
        <w:t>to tutto  il  periodo  estivo,  quale sede della Dirigenza e degli Uffici di Segreteria, motivo per il quale devono esse</w:t>
      </w:r>
      <w:r w:rsidR="009976D1">
        <w:rPr>
          <w:noProof/>
          <w:lang w:val="it-IT"/>
        </w:rPr>
        <w:t>re in servizio almeno due unità.</w:t>
      </w:r>
    </w:p>
    <w:p w:rsidR="00B53D86" w:rsidRPr="005030F9" w:rsidRDefault="00CE1009" w:rsidP="005030F9">
      <w:pPr>
        <w:rPr>
          <w:noProof/>
          <w:lang w:val="it-IT"/>
        </w:rPr>
      </w:pPr>
      <w:r w:rsidRPr="005030F9">
        <w:rPr>
          <w:noProof/>
          <w:lang w:val="it-IT"/>
        </w:rPr>
        <w:t>Le singole giornate di ferie/recupero vanno di norma chieste con almeno 7 giorni di anticipo. Al termine dell'anno scolastico (31 Agosto) ogni dipen</w:t>
      </w:r>
      <w:r w:rsidR="009976D1">
        <w:rPr>
          <w:noProof/>
          <w:lang w:val="it-IT"/>
        </w:rPr>
        <w:t>dente non può avanzare più di 10</w:t>
      </w:r>
      <w:r w:rsidRPr="005030F9">
        <w:rPr>
          <w:noProof/>
          <w:lang w:val="it-IT"/>
        </w:rPr>
        <w:t xml:space="preserve"> giorni di ferie, che dovranno essere utilizzate entro e non oltre il 30 Aprile del successivo anno scolastico.</w:t>
      </w:r>
    </w:p>
    <w:p w:rsidR="00B53D86" w:rsidRPr="005030F9" w:rsidRDefault="00B53D86" w:rsidP="005030F9">
      <w:pPr>
        <w:rPr>
          <w:noProof/>
          <w:lang w:val="it-IT"/>
        </w:rPr>
      </w:pPr>
    </w:p>
    <w:p w:rsidR="00B53D86" w:rsidRPr="005030F9" w:rsidRDefault="00CE1009" w:rsidP="005030F9">
      <w:pPr>
        <w:rPr>
          <w:noProof/>
          <w:lang w:val="it-IT"/>
        </w:rPr>
      </w:pPr>
      <w:r w:rsidRPr="005030F9">
        <w:rPr>
          <w:noProof/>
          <w:lang w:val="it-IT"/>
        </w:rPr>
        <w:t xml:space="preserve">Titolo </w:t>
      </w:r>
      <w:r w:rsidR="009976D1">
        <w:rPr>
          <w:noProof/>
          <w:lang w:val="it-IT"/>
        </w:rPr>
        <w:t>I</w:t>
      </w:r>
      <w:r w:rsidR="005030F9">
        <w:rPr>
          <w:noProof/>
          <w:lang w:val="it-IT"/>
        </w:rPr>
        <w:t>II</w:t>
      </w:r>
      <w:r w:rsidR="009976D1">
        <w:rPr>
          <w:noProof/>
          <w:lang w:val="it-IT"/>
        </w:rPr>
        <w:t xml:space="preserve"> </w:t>
      </w:r>
      <w:r w:rsidRPr="005030F9">
        <w:rPr>
          <w:noProof/>
          <w:lang w:val="it-IT"/>
        </w:rPr>
        <w:t>-</w:t>
      </w:r>
      <w:r w:rsidR="009976D1">
        <w:rPr>
          <w:noProof/>
          <w:lang w:val="it-IT"/>
        </w:rPr>
        <w:t xml:space="preserve"> </w:t>
      </w:r>
      <w:r w:rsidRPr="005030F9">
        <w:rPr>
          <w:noProof/>
          <w:lang w:val="it-IT"/>
        </w:rPr>
        <w:t>SICUREZZA NEI LUOG</w:t>
      </w:r>
      <w:r w:rsidR="005030F9">
        <w:rPr>
          <w:noProof/>
          <w:lang w:val="it-IT"/>
        </w:rPr>
        <w:t>HI</w:t>
      </w:r>
      <w:r w:rsidRPr="005030F9">
        <w:rPr>
          <w:noProof/>
          <w:lang w:val="it-IT"/>
        </w:rPr>
        <w:t xml:space="preserve"> DI LAVORO</w:t>
      </w:r>
    </w:p>
    <w:p w:rsidR="00B53D86" w:rsidRPr="005030F9" w:rsidRDefault="00B53D86" w:rsidP="005030F9">
      <w:pPr>
        <w:rPr>
          <w:noProof/>
          <w:lang w:val="it-IT"/>
        </w:rPr>
      </w:pPr>
    </w:p>
    <w:p w:rsidR="00B53D86" w:rsidRPr="005030F9" w:rsidRDefault="00CE1009" w:rsidP="005030F9">
      <w:pPr>
        <w:rPr>
          <w:noProof/>
          <w:lang w:val="it-IT"/>
        </w:rPr>
      </w:pPr>
      <w:r w:rsidRPr="005030F9">
        <w:rPr>
          <w:noProof/>
          <w:lang w:val="it-IT"/>
        </w:rPr>
        <w:t>Art. 18</w:t>
      </w:r>
      <w:r w:rsidR="009976D1">
        <w:rPr>
          <w:noProof/>
          <w:lang w:val="it-IT"/>
        </w:rPr>
        <w:t xml:space="preserve"> </w:t>
      </w:r>
      <w:r w:rsidRPr="005030F9">
        <w:rPr>
          <w:noProof/>
          <w:lang w:val="it-IT"/>
        </w:rPr>
        <w:t>-</w:t>
      </w:r>
      <w:r w:rsidR="009976D1">
        <w:rPr>
          <w:noProof/>
          <w:lang w:val="it-IT"/>
        </w:rPr>
        <w:t xml:space="preserve"> </w:t>
      </w:r>
      <w:r w:rsidRPr="005030F9">
        <w:rPr>
          <w:noProof/>
          <w:lang w:val="it-IT"/>
        </w:rPr>
        <w:t>II rappresentante  dei lavoratori per la sicurezza (RLS)</w:t>
      </w:r>
    </w:p>
    <w:p w:rsidR="00B53D86" w:rsidRPr="005030F9" w:rsidRDefault="00B53D86" w:rsidP="005030F9">
      <w:pPr>
        <w:rPr>
          <w:noProof/>
          <w:lang w:val="it-IT"/>
        </w:rPr>
      </w:pPr>
    </w:p>
    <w:p w:rsidR="00B53D86" w:rsidRPr="005030F9" w:rsidRDefault="00CE1009" w:rsidP="005030F9">
      <w:pPr>
        <w:rPr>
          <w:noProof/>
          <w:lang w:val="it-IT"/>
        </w:rPr>
      </w:pPr>
      <w:r w:rsidRPr="005030F9">
        <w:rPr>
          <w:noProof/>
          <w:lang w:val="it-IT"/>
        </w:rPr>
        <w:t>Fermo restando quanto previsto dalle norme di legge in materia si sicurezza sul lavoro e dall'art. 73 del</w:t>
      </w:r>
    </w:p>
    <w:p w:rsidR="00B53D86" w:rsidRPr="005030F9" w:rsidRDefault="00CE1009" w:rsidP="005030F9">
      <w:pPr>
        <w:rPr>
          <w:noProof/>
          <w:lang w:val="it-IT"/>
        </w:rPr>
      </w:pPr>
      <w:r w:rsidRPr="005030F9">
        <w:rPr>
          <w:noProof/>
          <w:lang w:val="it-IT"/>
        </w:rPr>
        <w:t xml:space="preserve">C.C.N.L. 2007, la R.S.U. designa al proprio interno o, nell'impossibilità tra il personale dell'Istituto che sia </w:t>
      </w:r>
      <w:r w:rsidRPr="005030F9">
        <w:rPr>
          <w:noProof/>
          <w:lang w:val="it-IT"/>
        </w:rPr>
        <w:lastRenderedPageBreak/>
        <w:t>disponibile e possieda le necessarie competenze, il rappresentante dei lavoratori per la sicurezza (R.L.S.) e ne comunica il</w:t>
      </w:r>
      <w:r w:rsidR="009976D1">
        <w:rPr>
          <w:noProof/>
          <w:lang w:val="it-IT"/>
        </w:rPr>
        <w:t xml:space="preserve"> </w:t>
      </w:r>
      <w:r w:rsidRPr="005030F9">
        <w:rPr>
          <w:noProof/>
          <w:lang w:val="it-IT"/>
        </w:rPr>
        <w:t>nominativo al Dirigente.</w:t>
      </w:r>
    </w:p>
    <w:p w:rsidR="00B53D86" w:rsidRPr="005030F9" w:rsidRDefault="00CE1009" w:rsidP="005030F9">
      <w:pPr>
        <w:rPr>
          <w:noProof/>
          <w:lang w:val="it-IT"/>
        </w:rPr>
      </w:pPr>
      <w:r w:rsidRPr="005030F9">
        <w:rPr>
          <w:noProof/>
          <w:lang w:val="it-IT"/>
        </w:rPr>
        <w:t>Il rappresentante dei lavoratori per la sicurezza rimane in carica fino a diversa comunicazione della R.S.U.; Al R.L.S. è garantito il diritto all'informazione per quando riguarda tutti gli atti che afferiscono al Sistema di Prevenzione e di Protezione dell'Istituto.</w:t>
      </w:r>
    </w:p>
    <w:p w:rsidR="00B53D86" w:rsidRPr="005030F9" w:rsidRDefault="00CE1009" w:rsidP="005030F9">
      <w:pPr>
        <w:rPr>
          <w:noProof/>
          <w:lang w:val="it-IT"/>
        </w:rPr>
      </w:pPr>
      <w:r w:rsidRPr="005030F9">
        <w:rPr>
          <w:noProof/>
          <w:lang w:val="it-IT"/>
        </w:rPr>
        <w:t>Al  R.L.S.  viene  assicurato  il  diritto  alla  formazione  attraverso  l'opportunità  di  frequentare  un  corso di aggiornamento  specifico.</w:t>
      </w:r>
    </w:p>
    <w:p w:rsidR="00B53D86" w:rsidRPr="005030F9" w:rsidRDefault="00CE1009" w:rsidP="005030F9">
      <w:pPr>
        <w:rPr>
          <w:noProof/>
          <w:lang w:val="it-IT"/>
        </w:rPr>
      </w:pPr>
      <w:r w:rsidRPr="005030F9">
        <w:rPr>
          <w:noProof/>
          <w:lang w:val="it-IT"/>
        </w:rPr>
        <w:t>Il R.L.S. può accedere liberamente ai plessi per verificare le condizioni di sicurezza degli ambienti di lavoro e presentare osservazioni e proposte in merito.</w:t>
      </w:r>
    </w:p>
    <w:p w:rsidR="00B53D86" w:rsidRPr="005030F9" w:rsidRDefault="00CE1009" w:rsidP="005030F9">
      <w:pPr>
        <w:rPr>
          <w:noProof/>
          <w:lang w:val="it-IT"/>
        </w:rPr>
      </w:pPr>
      <w:r w:rsidRPr="005030F9">
        <w:rPr>
          <w:noProof/>
          <w:lang w:val="it-IT"/>
        </w:rPr>
        <w:t>Il R.L.S. gode dei diritti sindacali e della facoltà di usufruire dei permessi retribuiti, secondo quanto stabilito dal</w:t>
      </w:r>
      <w:r w:rsidR="009976D1">
        <w:rPr>
          <w:noProof/>
          <w:lang w:val="it-IT"/>
        </w:rPr>
        <w:t xml:space="preserve"> </w:t>
      </w:r>
      <w:r w:rsidRPr="005030F9">
        <w:rPr>
          <w:noProof/>
          <w:lang w:val="it-IT"/>
        </w:rPr>
        <w:t>C.C.N.L. e dalla ulteriore normativa, a cui si rimanda.</w:t>
      </w:r>
    </w:p>
    <w:p w:rsidR="00B53D86" w:rsidRPr="005030F9" w:rsidRDefault="00B53D86" w:rsidP="005030F9">
      <w:pPr>
        <w:rPr>
          <w:noProof/>
          <w:lang w:val="it-IT"/>
        </w:rPr>
      </w:pPr>
    </w:p>
    <w:p w:rsidR="00B53D86" w:rsidRPr="005030F9" w:rsidRDefault="00CE1009" w:rsidP="005030F9">
      <w:pPr>
        <w:rPr>
          <w:noProof/>
          <w:lang w:val="it-IT"/>
        </w:rPr>
      </w:pPr>
      <w:r w:rsidRPr="005030F9">
        <w:rPr>
          <w:noProof/>
          <w:lang w:val="it-IT"/>
        </w:rPr>
        <w:t>Art.  19 - Il Responsabile  (R.S.P.P.)  e l'Addetto  (A.S.P.P.)  del  Servizio di Prevenzione  e Protezione</w:t>
      </w:r>
    </w:p>
    <w:p w:rsidR="00B53D86" w:rsidRPr="005030F9" w:rsidRDefault="00B53D86" w:rsidP="005030F9">
      <w:pPr>
        <w:rPr>
          <w:noProof/>
          <w:lang w:val="it-IT"/>
        </w:rPr>
      </w:pPr>
    </w:p>
    <w:p w:rsidR="00B53D86" w:rsidRPr="005030F9" w:rsidRDefault="009976D1" w:rsidP="005030F9">
      <w:pPr>
        <w:rPr>
          <w:noProof/>
          <w:lang w:val="it-IT"/>
        </w:rPr>
      </w:pPr>
      <w:r>
        <w:rPr>
          <w:noProof/>
          <w:lang w:val="it-IT"/>
        </w:rPr>
        <w:t>1</w:t>
      </w:r>
      <w:r w:rsidR="00CE1009" w:rsidRPr="005030F9">
        <w:rPr>
          <w:noProof/>
          <w:lang w:val="it-IT"/>
        </w:rPr>
        <w:t>.</w:t>
      </w:r>
      <w:r>
        <w:rPr>
          <w:noProof/>
          <w:lang w:val="it-IT"/>
        </w:rPr>
        <w:t xml:space="preserve"> </w:t>
      </w:r>
      <w:r w:rsidR="00CE1009" w:rsidRPr="005030F9">
        <w:rPr>
          <w:noProof/>
          <w:lang w:val="it-IT"/>
        </w:rPr>
        <w:t>Il R.S.P.P. e l'A.S.P.P. (quest'ultimo ove se ne ravvisi la necessità) sono designati dal Dirigente sulla base di quanto previ</w:t>
      </w:r>
      <w:r>
        <w:rPr>
          <w:noProof/>
          <w:lang w:val="it-IT"/>
        </w:rPr>
        <w:t>sto dall'Art. 32 del D. Lgs. 81/</w:t>
      </w:r>
      <w:r w:rsidR="00CE1009" w:rsidRPr="005030F9">
        <w:rPr>
          <w:noProof/>
          <w:lang w:val="it-IT"/>
        </w:rPr>
        <w:t>2008.</w:t>
      </w:r>
    </w:p>
    <w:p w:rsidR="00B53D86" w:rsidRPr="005030F9" w:rsidRDefault="00B53D86" w:rsidP="005030F9">
      <w:pPr>
        <w:rPr>
          <w:noProof/>
          <w:lang w:val="it-IT"/>
        </w:rPr>
      </w:pPr>
    </w:p>
    <w:p w:rsidR="00B53D86" w:rsidRPr="005030F9" w:rsidRDefault="00CE1009" w:rsidP="005030F9">
      <w:pPr>
        <w:rPr>
          <w:noProof/>
          <w:lang w:val="it-IT"/>
        </w:rPr>
      </w:pPr>
      <w:r w:rsidRPr="005030F9">
        <w:rPr>
          <w:noProof/>
          <w:lang w:val="it-IT"/>
        </w:rPr>
        <w:t>Art. 20 - Le figure sensibili</w:t>
      </w:r>
    </w:p>
    <w:p w:rsidR="00B53D86" w:rsidRPr="005030F9" w:rsidRDefault="00B53D86" w:rsidP="005030F9">
      <w:pPr>
        <w:rPr>
          <w:noProof/>
          <w:lang w:val="it-IT"/>
        </w:rPr>
      </w:pPr>
    </w:p>
    <w:p w:rsidR="00B53D86" w:rsidRPr="005030F9" w:rsidRDefault="009976D1" w:rsidP="005030F9">
      <w:pPr>
        <w:rPr>
          <w:noProof/>
          <w:lang w:val="it-IT"/>
        </w:rPr>
      </w:pPr>
      <w:r>
        <w:rPr>
          <w:noProof/>
          <w:lang w:val="it-IT"/>
        </w:rPr>
        <w:t>1</w:t>
      </w:r>
      <w:r w:rsidR="00CE1009" w:rsidRPr="005030F9">
        <w:rPr>
          <w:noProof/>
          <w:lang w:val="it-IT"/>
        </w:rPr>
        <w:t xml:space="preserve"> .   Per ogni sede scolastica sono individuate le seguenti figure: addetto al primo soccorso;</w:t>
      </w:r>
    </w:p>
    <w:p w:rsidR="00B53D86" w:rsidRPr="005030F9" w:rsidRDefault="00CE1009" w:rsidP="005030F9">
      <w:pPr>
        <w:rPr>
          <w:noProof/>
          <w:lang w:val="it-IT"/>
        </w:rPr>
      </w:pPr>
      <w:r w:rsidRPr="005030F9">
        <w:rPr>
          <w:noProof/>
          <w:lang w:val="it-IT"/>
        </w:rPr>
        <w:t>addetto al primo intervento sulla fiamma; referenti di plesso per la sicurezza.</w:t>
      </w:r>
    </w:p>
    <w:p w:rsidR="00B53D86" w:rsidRPr="005030F9" w:rsidRDefault="00CE1009" w:rsidP="005030F9">
      <w:pPr>
        <w:rPr>
          <w:noProof/>
          <w:lang w:val="it-IT"/>
        </w:rPr>
      </w:pPr>
      <w:r w:rsidRPr="005030F9">
        <w:rPr>
          <w:noProof/>
          <w:lang w:val="it-IT"/>
        </w:rPr>
        <w:t>In</w:t>
      </w:r>
      <w:r w:rsidR="009027C8">
        <w:rPr>
          <w:noProof/>
          <w:lang w:val="it-IT"/>
        </w:rPr>
        <w:t xml:space="preserve"> </w:t>
      </w:r>
      <w:r w:rsidRPr="005030F9">
        <w:rPr>
          <w:noProof/>
          <w:lang w:val="it-IT"/>
        </w:rPr>
        <w:t>tal modo, nell'ottica P.A.S. (Proteggi</w:t>
      </w:r>
      <w:r w:rsidR="009027C8">
        <w:rPr>
          <w:noProof/>
          <w:lang w:val="it-IT"/>
        </w:rPr>
        <w:t xml:space="preserve"> –</w:t>
      </w:r>
      <w:r w:rsidRPr="005030F9">
        <w:rPr>
          <w:noProof/>
          <w:lang w:val="it-IT"/>
        </w:rPr>
        <w:t xml:space="preserve"> Assicura</w:t>
      </w:r>
      <w:r w:rsidR="009027C8">
        <w:rPr>
          <w:noProof/>
          <w:lang w:val="it-IT"/>
        </w:rPr>
        <w:t xml:space="preserve"> </w:t>
      </w:r>
      <w:r w:rsidRPr="005030F9">
        <w:rPr>
          <w:noProof/>
          <w:lang w:val="it-IT"/>
        </w:rPr>
        <w:t>- Salva), si formeranno delle squadre di primo soccorso e antincendio.</w:t>
      </w:r>
    </w:p>
    <w:p w:rsidR="00B53D86" w:rsidRDefault="009027C8" w:rsidP="005030F9">
      <w:pPr>
        <w:rPr>
          <w:noProof/>
          <w:lang w:val="it-IT"/>
        </w:rPr>
      </w:pPr>
      <w:r>
        <w:rPr>
          <w:noProof/>
          <w:lang w:val="it-IT"/>
        </w:rPr>
        <w:t xml:space="preserve">2.  </w:t>
      </w:r>
      <w:r w:rsidR="00CE1009" w:rsidRPr="005030F9">
        <w:rPr>
          <w:noProof/>
          <w:lang w:val="it-IT"/>
        </w:rPr>
        <w:t>Le  suddette  figure  sono  individuate   tra   il  personale   fornito  delle  competenze   necessarie   e saranno appositamente formate attraverso specifico corso. Alle figure sensibili sopra indicate competono tutte le funzioni previste dalle norme di sicurezza, che esercitano in base al coordinamento del R.S.P.P . Nel corso dell'anno scolastico,  si  effettueranno  iniziative  di  formazione  per  le  figure  sensibili,  il  cui  elenco  verrà aggiornato annualmente.</w:t>
      </w:r>
    </w:p>
    <w:p w:rsidR="009027C8" w:rsidRPr="005030F9" w:rsidRDefault="009027C8" w:rsidP="005030F9">
      <w:pPr>
        <w:rPr>
          <w:noProof/>
          <w:lang w:val="it-IT"/>
        </w:rPr>
      </w:pPr>
    </w:p>
    <w:p w:rsidR="00B53D86" w:rsidRDefault="00CE1009" w:rsidP="005030F9">
      <w:pPr>
        <w:rPr>
          <w:noProof/>
          <w:lang w:val="it-IT"/>
        </w:rPr>
      </w:pPr>
      <w:r w:rsidRPr="005030F9">
        <w:rPr>
          <w:noProof/>
          <w:lang w:val="it-IT"/>
        </w:rPr>
        <w:t>Titolo IV - PRESTAZIONI  AGGUJNTIVE  DEL PERSONALE  A.T.A. E DOCENTE</w:t>
      </w:r>
    </w:p>
    <w:p w:rsidR="009027C8" w:rsidRPr="005030F9" w:rsidRDefault="009027C8" w:rsidP="005030F9">
      <w:pPr>
        <w:rPr>
          <w:noProof/>
          <w:lang w:val="it-IT"/>
        </w:rPr>
      </w:pPr>
    </w:p>
    <w:p w:rsidR="00B53D86" w:rsidRPr="005030F9" w:rsidRDefault="00CE1009" w:rsidP="005030F9">
      <w:pPr>
        <w:rPr>
          <w:noProof/>
          <w:lang w:val="it-IT"/>
        </w:rPr>
      </w:pPr>
      <w:r w:rsidRPr="005030F9">
        <w:rPr>
          <w:noProof/>
          <w:lang w:val="it-IT"/>
        </w:rPr>
        <w:t>Capo I</w:t>
      </w:r>
      <w:r w:rsidR="009027C8">
        <w:rPr>
          <w:noProof/>
          <w:lang w:val="it-IT"/>
        </w:rPr>
        <w:t xml:space="preserve"> </w:t>
      </w:r>
      <w:r w:rsidRPr="005030F9">
        <w:rPr>
          <w:noProof/>
          <w:lang w:val="it-IT"/>
        </w:rPr>
        <w:t>-Prestazioni Aggiuntive del Personale A.T.A.</w:t>
      </w:r>
    </w:p>
    <w:p w:rsidR="00B53D86" w:rsidRPr="005030F9" w:rsidRDefault="00B53D86" w:rsidP="005030F9">
      <w:pPr>
        <w:rPr>
          <w:noProof/>
          <w:lang w:val="it-IT"/>
        </w:rPr>
      </w:pPr>
    </w:p>
    <w:p w:rsidR="00B53D86" w:rsidRPr="005030F9" w:rsidRDefault="00CE1009" w:rsidP="005030F9">
      <w:pPr>
        <w:rPr>
          <w:noProof/>
          <w:lang w:val="it-IT"/>
        </w:rPr>
      </w:pPr>
      <w:r w:rsidRPr="005030F9">
        <w:rPr>
          <w:noProof/>
          <w:lang w:val="it-IT"/>
        </w:rPr>
        <w:t>Art. 21- Prestazioni aggiuntive (lavoro straordinario ed intensificazione) del personale ATA</w:t>
      </w:r>
    </w:p>
    <w:p w:rsidR="00B53D86" w:rsidRPr="005030F9" w:rsidRDefault="00B53D86" w:rsidP="005030F9">
      <w:pPr>
        <w:rPr>
          <w:noProof/>
          <w:lang w:val="it-IT"/>
        </w:rPr>
      </w:pPr>
    </w:p>
    <w:p w:rsidR="00B53D86" w:rsidRPr="005030F9" w:rsidRDefault="0006633B" w:rsidP="005030F9">
      <w:pPr>
        <w:rPr>
          <w:noProof/>
          <w:lang w:val="it-IT"/>
        </w:rPr>
      </w:pPr>
      <w:r>
        <w:rPr>
          <w:noProof/>
          <w:lang w:val="it-IT"/>
        </w:rPr>
        <w:t>1</w:t>
      </w:r>
      <w:r w:rsidR="00CE1009" w:rsidRPr="005030F9">
        <w:rPr>
          <w:noProof/>
          <w:lang w:val="it-IT"/>
        </w:rPr>
        <w:t xml:space="preserve"> . In</w:t>
      </w:r>
      <w:r>
        <w:rPr>
          <w:noProof/>
          <w:lang w:val="it-IT"/>
        </w:rPr>
        <w:t xml:space="preserve"> </w:t>
      </w:r>
      <w:r w:rsidR="00CE1009" w:rsidRPr="005030F9">
        <w:rPr>
          <w:noProof/>
          <w:lang w:val="it-IT"/>
        </w:rPr>
        <w:t>caso di necessità o di esigenze impreviste e non programmabili, il Dirigente può disporre l'effettuazione di prestazioni aggiuntive del personale ATA, anche oltre l'orario d'obbligo.</w:t>
      </w:r>
    </w:p>
    <w:p w:rsidR="00B53D86" w:rsidRPr="005030F9" w:rsidRDefault="0006633B" w:rsidP="005030F9">
      <w:pPr>
        <w:rPr>
          <w:noProof/>
          <w:lang w:val="it-IT"/>
        </w:rPr>
      </w:pPr>
      <w:r>
        <w:rPr>
          <w:noProof/>
          <w:lang w:val="it-IT"/>
        </w:rPr>
        <w:t xml:space="preserve">2. </w:t>
      </w:r>
      <w:r w:rsidR="00CE1009" w:rsidRPr="005030F9">
        <w:rPr>
          <w:noProof/>
          <w:lang w:val="it-IT"/>
        </w:rPr>
        <w:t>Nell'individuazione  dell'unità di personale il Dirigente tiene conto, in ordine di priorità, dei seguenti criteri: disponibilità espressa dal personale sede ove va effettuata la prestazione aggiuntiva.</w:t>
      </w:r>
    </w:p>
    <w:p w:rsidR="00B53D86" w:rsidRPr="005030F9" w:rsidRDefault="00D41723" w:rsidP="005030F9">
      <w:pPr>
        <w:rPr>
          <w:noProof/>
          <w:lang w:val="it-IT"/>
        </w:rPr>
      </w:pPr>
      <w:r>
        <w:rPr>
          <w:noProof/>
          <w:lang w:val="it-IT"/>
        </w:rPr>
        <w:t xml:space="preserve">3. </w:t>
      </w:r>
      <w:r w:rsidR="00CE1009" w:rsidRPr="005030F9">
        <w:rPr>
          <w:noProof/>
          <w:lang w:val="it-IT"/>
        </w:rPr>
        <w:t>Il Dirigente può disporre, inoltre, l'effettuazione di prestazioni aggiuntive, consistenti in intensificazione della normale attività lavorativa, in caso di assenza di una o più unità di personale o per lo svolgimento di attività particolarmente  impegnative e complesse.</w:t>
      </w:r>
    </w:p>
    <w:p w:rsidR="009027C8" w:rsidRDefault="00D41723" w:rsidP="005030F9">
      <w:pPr>
        <w:rPr>
          <w:noProof/>
          <w:lang w:val="it-IT"/>
        </w:rPr>
      </w:pPr>
      <w:r>
        <w:rPr>
          <w:noProof/>
          <w:lang w:val="it-IT"/>
        </w:rPr>
        <w:t xml:space="preserve">4. </w:t>
      </w:r>
      <w:r w:rsidR="00CE1009" w:rsidRPr="005030F9">
        <w:rPr>
          <w:noProof/>
          <w:lang w:val="it-IT"/>
        </w:rPr>
        <w:t xml:space="preserve">Le prestazioni aggiuntive devono essere oggetto di formale incarico. </w:t>
      </w:r>
    </w:p>
    <w:p w:rsidR="009027C8" w:rsidRDefault="009027C8" w:rsidP="005030F9">
      <w:pPr>
        <w:rPr>
          <w:noProof/>
          <w:lang w:val="it-IT"/>
        </w:rPr>
      </w:pPr>
    </w:p>
    <w:p w:rsidR="00B53D86" w:rsidRDefault="00CE1009" w:rsidP="005030F9">
      <w:pPr>
        <w:rPr>
          <w:noProof/>
          <w:lang w:val="it-IT"/>
        </w:rPr>
      </w:pPr>
      <w:r w:rsidRPr="005030F9">
        <w:rPr>
          <w:noProof/>
          <w:lang w:val="it-IT"/>
        </w:rPr>
        <w:t>Art. 22- Aggiornamento professionale</w:t>
      </w:r>
    </w:p>
    <w:p w:rsidR="009027C8" w:rsidRPr="005030F9" w:rsidRDefault="009027C8" w:rsidP="005030F9">
      <w:pPr>
        <w:rPr>
          <w:noProof/>
          <w:lang w:val="it-IT"/>
        </w:rPr>
      </w:pPr>
    </w:p>
    <w:p w:rsidR="00B53D86" w:rsidRPr="005030F9" w:rsidRDefault="00CE1009" w:rsidP="005030F9">
      <w:pPr>
        <w:rPr>
          <w:noProof/>
          <w:lang w:val="it-IT"/>
        </w:rPr>
      </w:pPr>
      <w:r w:rsidRPr="005030F9">
        <w:rPr>
          <w:noProof/>
          <w:lang w:val="it-IT"/>
        </w:rPr>
        <w:lastRenderedPageBreak/>
        <w:t>Le parti concordano sul fatto che siano favoriti la crescita e l'aggiornamento professionale del personale ATA. A tal fine, il Dirigente, sentito ilD.S.G.A. e nella prioritaria salvaguardia delle esigenze di sevizio, può autorizzare la frequenza a corsi che si svolgano in orario di servizio. Tali corsi, anche organizzati da associazioni o Enti Privati autorizzati, devono essere opportunamente documentati ed attinenti ai seguenti argomenti:</w:t>
      </w:r>
    </w:p>
    <w:p w:rsidR="00B53D86" w:rsidRPr="005030F9" w:rsidRDefault="009027C8" w:rsidP="005030F9">
      <w:pPr>
        <w:rPr>
          <w:noProof/>
          <w:lang w:val="it-IT"/>
        </w:rPr>
      </w:pPr>
      <w:r>
        <w:rPr>
          <w:noProof/>
          <w:lang w:val="it-IT"/>
        </w:rPr>
        <w:t>a.</w:t>
      </w:r>
      <w:r w:rsidR="00CE1009" w:rsidRPr="005030F9">
        <w:rPr>
          <w:noProof/>
          <w:lang w:val="it-IT"/>
        </w:rPr>
        <w:t>Compiti e responsabilità del Personale amministrativo ed ausiliario della Scuola;</w:t>
      </w:r>
    </w:p>
    <w:p w:rsidR="00B53D86" w:rsidRPr="005030F9" w:rsidRDefault="009027C8" w:rsidP="005030F9">
      <w:pPr>
        <w:rPr>
          <w:noProof/>
          <w:lang w:val="it-IT"/>
        </w:rPr>
      </w:pPr>
      <w:r>
        <w:rPr>
          <w:noProof/>
          <w:lang w:val="it-IT"/>
        </w:rPr>
        <w:t>b.</w:t>
      </w:r>
      <w:r w:rsidR="00CE1009" w:rsidRPr="005030F9">
        <w:rPr>
          <w:noProof/>
          <w:lang w:val="it-IT"/>
        </w:rPr>
        <w:t>Relazioni con il pubblico;</w:t>
      </w:r>
    </w:p>
    <w:p w:rsidR="00B53D86" w:rsidRPr="005030F9" w:rsidRDefault="00CE1009" w:rsidP="005030F9">
      <w:pPr>
        <w:rPr>
          <w:noProof/>
          <w:lang w:val="it-IT"/>
        </w:rPr>
      </w:pPr>
      <w:r w:rsidRPr="005030F9">
        <w:rPr>
          <w:noProof/>
          <w:lang w:val="it-IT"/>
        </w:rPr>
        <w:t>c. Primo soccorso;</w:t>
      </w:r>
    </w:p>
    <w:p w:rsidR="00B53D86" w:rsidRPr="005030F9" w:rsidRDefault="009027C8" w:rsidP="005030F9">
      <w:pPr>
        <w:rPr>
          <w:noProof/>
          <w:lang w:val="it-IT"/>
        </w:rPr>
      </w:pPr>
      <w:r>
        <w:rPr>
          <w:noProof/>
          <w:lang w:val="it-IT"/>
        </w:rPr>
        <w:t xml:space="preserve">d. </w:t>
      </w:r>
      <w:r w:rsidR="00CE1009" w:rsidRPr="005030F9">
        <w:rPr>
          <w:noProof/>
          <w:lang w:val="it-IT"/>
        </w:rPr>
        <w:t>Assistenza ai disabili;</w:t>
      </w:r>
    </w:p>
    <w:p w:rsidR="00B53D86" w:rsidRPr="005030F9" w:rsidRDefault="009027C8" w:rsidP="005030F9">
      <w:pPr>
        <w:rPr>
          <w:noProof/>
          <w:lang w:val="it-IT"/>
        </w:rPr>
      </w:pPr>
      <w:r>
        <w:rPr>
          <w:noProof/>
          <w:lang w:val="it-IT"/>
        </w:rPr>
        <w:t xml:space="preserve">e. </w:t>
      </w:r>
      <w:r w:rsidR="00CE1009" w:rsidRPr="005030F9">
        <w:rPr>
          <w:noProof/>
          <w:lang w:val="it-IT"/>
        </w:rPr>
        <w:t>Utilizzo di software per l'Amministrazione;</w:t>
      </w:r>
    </w:p>
    <w:p w:rsidR="00B53D86" w:rsidRPr="005030F9" w:rsidRDefault="009027C8" w:rsidP="005030F9">
      <w:pPr>
        <w:rPr>
          <w:noProof/>
          <w:lang w:val="it-IT"/>
        </w:rPr>
      </w:pPr>
      <w:r>
        <w:rPr>
          <w:noProof/>
          <w:lang w:val="it-IT"/>
        </w:rPr>
        <w:t xml:space="preserve">f. </w:t>
      </w:r>
      <w:r w:rsidR="00CE1009" w:rsidRPr="005030F9">
        <w:rPr>
          <w:noProof/>
          <w:lang w:val="it-IT"/>
        </w:rPr>
        <w:t>Aggiornamento sull'uso delle reti e di nuovi sistemi operativi.</w:t>
      </w:r>
    </w:p>
    <w:p w:rsidR="00B53D86" w:rsidRPr="005030F9" w:rsidRDefault="00B53D86" w:rsidP="005030F9">
      <w:pPr>
        <w:rPr>
          <w:noProof/>
          <w:lang w:val="it-IT"/>
        </w:rPr>
      </w:pPr>
    </w:p>
    <w:p w:rsidR="00B53D86" w:rsidRPr="005030F9" w:rsidRDefault="009027C8" w:rsidP="005030F9">
      <w:pPr>
        <w:rPr>
          <w:noProof/>
          <w:lang w:val="it-IT"/>
        </w:rPr>
      </w:pPr>
      <w:r>
        <w:rPr>
          <w:noProof/>
          <w:lang w:val="it-IT"/>
        </w:rPr>
        <w:t>Capo II</w:t>
      </w:r>
      <w:r w:rsidR="00CE1009" w:rsidRPr="005030F9">
        <w:rPr>
          <w:noProof/>
          <w:lang w:val="it-IT"/>
        </w:rPr>
        <w:t xml:space="preserve"> -</w:t>
      </w:r>
      <w:r>
        <w:rPr>
          <w:noProof/>
          <w:lang w:val="it-IT"/>
        </w:rPr>
        <w:t xml:space="preserve"> </w:t>
      </w:r>
      <w:r w:rsidR="00CE1009" w:rsidRPr="005030F9">
        <w:rPr>
          <w:noProof/>
          <w:lang w:val="it-IT"/>
        </w:rPr>
        <w:t xml:space="preserve">Attività </w:t>
      </w:r>
      <w:r>
        <w:rPr>
          <w:noProof/>
          <w:lang w:val="it-IT"/>
        </w:rPr>
        <w:t>aggiuntive del p</w:t>
      </w:r>
      <w:r w:rsidR="00CE1009" w:rsidRPr="005030F9">
        <w:rPr>
          <w:noProof/>
          <w:lang w:val="it-IT"/>
        </w:rPr>
        <w:t>ersonale docente</w:t>
      </w:r>
    </w:p>
    <w:p w:rsidR="00B53D86" w:rsidRPr="005030F9" w:rsidRDefault="00B53D86" w:rsidP="005030F9">
      <w:pPr>
        <w:rPr>
          <w:noProof/>
          <w:lang w:val="it-IT"/>
        </w:rPr>
      </w:pPr>
    </w:p>
    <w:p w:rsidR="00B53D86" w:rsidRPr="005030F9" w:rsidRDefault="00CE1009" w:rsidP="005030F9">
      <w:pPr>
        <w:rPr>
          <w:noProof/>
          <w:lang w:val="it-IT"/>
        </w:rPr>
      </w:pPr>
      <w:r w:rsidRPr="005030F9">
        <w:rPr>
          <w:noProof/>
          <w:lang w:val="it-IT"/>
        </w:rPr>
        <w:t>Art. 23- Collaborazione plurime del personale docente</w:t>
      </w:r>
    </w:p>
    <w:p w:rsidR="00B53D86" w:rsidRPr="005030F9" w:rsidRDefault="00B53D86" w:rsidP="005030F9">
      <w:pPr>
        <w:rPr>
          <w:noProof/>
          <w:lang w:val="it-IT"/>
        </w:rPr>
      </w:pPr>
    </w:p>
    <w:p w:rsidR="00B53D86" w:rsidRPr="005030F9" w:rsidRDefault="00CE1009" w:rsidP="005030F9">
      <w:pPr>
        <w:rPr>
          <w:noProof/>
          <w:lang w:val="it-IT"/>
        </w:rPr>
      </w:pPr>
      <w:r w:rsidRPr="005030F9">
        <w:rPr>
          <w:noProof/>
          <w:lang w:val="it-IT"/>
        </w:rPr>
        <w:t>Il dirigente può avvalersi della collaborazione di docenti di altre scuole - che a ciò si siano dichiarati disponibili- secondo quanto previsto dall'art. 35 del vigente CCNL.</w:t>
      </w:r>
    </w:p>
    <w:p w:rsidR="00B53D86" w:rsidRPr="005030F9" w:rsidRDefault="00CE1009" w:rsidP="005030F9">
      <w:pPr>
        <w:rPr>
          <w:noProof/>
          <w:lang w:val="it-IT"/>
        </w:rPr>
      </w:pPr>
      <w:r w:rsidRPr="005030F9">
        <w:rPr>
          <w:noProof/>
          <w:lang w:val="it-IT"/>
        </w:rPr>
        <w:t xml:space="preserve">Analogamente, il Dirigente può  autorizzare  i  docenti  dell'Istituto  a prestare  collaborazioni  presso </w:t>
      </w:r>
      <w:r w:rsidR="00BC6225" w:rsidRPr="005030F9">
        <w:rPr>
          <w:noProof/>
          <w:lang w:val="it-IT"/>
        </w:rPr>
        <w:t xml:space="preserve">altre </w:t>
      </w:r>
      <w:r w:rsidRPr="005030F9">
        <w:rPr>
          <w:noProof/>
          <w:lang w:val="it-IT"/>
        </w:rPr>
        <w:t>Scuole.</w:t>
      </w:r>
    </w:p>
    <w:p w:rsidR="002C7840" w:rsidRDefault="002C7840" w:rsidP="005030F9">
      <w:pPr>
        <w:rPr>
          <w:noProof/>
          <w:lang w:val="it-IT"/>
        </w:rPr>
      </w:pPr>
    </w:p>
    <w:p w:rsidR="00B53D86" w:rsidRPr="005030F9" w:rsidRDefault="00CE1009" w:rsidP="005030F9">
      <w:pPr>
        <w:rPr>
          <w:noProof/>
          <w:lang w:val="it-IT"/>
        </w:rPr>
      </w:pPr>
      <w:r w:rsidRPr="005030F9">
        <w:rPr>
          <w:noProof/>
          <w:lang w:val="it-IT"/>
        </w:rPr>
        <w:t>Titolo V - TRATTAMENTO ECONOMICO ACCESSORIO</w:t>
      </w:r>
    </w:p>
    <w:p w:rsidR="00B53D86" w:rsidRPr="005030F9" w:rsidRDefault="00B53D86" w:rsidP="005030F9">
      <w:pPr>
        <w:rPr>
          <w:noProof/>
          <w:lang w:val="it-IT"/>
        </w:rPr>
      </w:pPr>
    </w:p>
    <w:p w:rsidR="00B53D86" w:rsidRPr="005030F9" w:rsidRDefault="00CE1009" w:rsidP="005030F9">
      <w:pPr>
        <w:rPr>
          <w:noProof/>
          <w:lang w:val="it-IT"/>
        </w:rPr>
      </w:pPr>
      <w:r w:rsidRPr="005030F9">
        <w:rPr>
          <w:noProof/>
          <w:lang w:val="it-IT"/>
        </w:rPr>
        <w:t>Capo I - NORME  GENERALI - Criteri di ripartizione delle risorse del Fondo dell'Istituzione Scolastica</w:t>
      </w:r>
    </w:p>
    <w:p w:rsidR="00B53D86" w:rsidRPr="005030F9" w:rsidRDefault="00B53D86" w:rsidP="005030F9">
      <w:pPr>
        <w:rPr>
          <w:noProof/>
          <w:lang w:val="it-IT"/>
        </w:rPr>
      </w:pPr>
    </w:p>
    <w:p w:rsidR="00B53D86" w:rsidRPr="005030F9" w:rsidRDefault="00CE1009" w:rsidP="005030F9">
      <w:pPr>
        <w:rPr>
          <w:noProof/>
          <w:lang w:val="it-IT"/>
        </w:rPr>
      </w:pPr>
      <w:r w:rsidRPr="005030F9">
        <w:rPr>
          <w:noProof/>
          <w:lang w:val="it-IT"/>
        </w:rPr>
        <w:t>Art. 24 - Risorse disponibili e criteri di ripartizione del fondo</w:t>
      </w:r>
    </w:p>
    <w:p w:rsidR="00B53D86" w:rsidRPr="005030F9" w:rsidRDefault="00B53D86" w:rsidP="005030F9">
      <w:pPr>
        <w:rPr>
          <w:noProof/>
          <w:lang w:val="it-IT"/>
        </w:rPr>
      </w:pPr>
    </w:p>
    <w:p w:rsidR="00B53D86" w:rsidRPr="005030F9" w:rsidRDefault="00CE1009" w:rsidP="005030F9">
      <w:pPr>
        <w:rPr>
          <w:noProof/>
          <w:lang w:val="it-IT"/>
        </w:rPr>
      </w:pPr>
      <w:r w:rsidRPr="005030F9">
        <w:rPr>
          <w:noProof/>
          <w:lang w:val="it-IT"/>
        </w:rPr>
        <w:t>Le risorse disponibili per l'attribuzione del salario accessorio sono costituite da:</w:t>
      </w:r>
    </w:p>
    <w:p w:rsidR="00B53D86" w:rsidRPr="009027C8" w:rsidRDefault="00CE1009" w:rsidP="009027C8">
      <w:pPr>
        <w:pStyle w:val="Paragrafoelenco"/>
        <w:numPr>
          <w:ilvl w:val="0"/>
          <w:numId w:val="24"/>
        </w:numPr>
        <w:rPr>
          <w:noProof/>
          <w:lang w:val="it-IT"/>
        </w:rPr>
      </w:pPr>
      <w:r w:rsidRPr="009027C8">
        <w:rPr>
          <w:noProof/>
          <w:lang w:val="it-IT"/>
        </w:rPr>
        <w:t>Stanziamenti previsti per l'attivazione delle funzioni strumentali all'Offerta Formativa;</w:t>
      </w:r>
    </w:p>
    <w:p w:rsidR="00B53D86" w:rsidRPr="009027C8" w:rsidRDefault="00CE1009" w:rsidP="009027C8">
      <w:pPr>
        <w:pStyle w:val="Paragrafoelenco"/>
        <w:numPr>
          <w:ilvl w:val="0"/>
          <w:numId w:val="24"/>
        </w:numPr>
        <w:rPr>
          <w:noProof/>
          <w:lang w:val="it-IT"/>
        </w:rPr>
      </w:pPr>
      <w:r w:rsidRPr="009027C8">
        <w:rPr>
          <w:noProof/>
          <w:lang w:val="it-IT"/>
        </w:rPr>
        <w:t>Stanziamenti previsti per l'attivazione degli incarichi specifici del Personale A.T.A.;</w:t>
      </w:r>
    </w:p>
    <w:p w:rsidR="00B53D86" w:rsidRPr="009027C8" w:rsidRDefault="00CE1009" w:rsidP="009027C8">
      <w:pPr>
        <w:pStyle w:val="Paragrafoelenco"/>
        <w:numPr>
          <w:ilvl w:val="0"/>
          <w:numId w:val="24"/>
        </w:numPr>
        <w:rPr>
          <w:noProof/>
          <w:lang w:val="it-IT"/>
        </w:rPr>
      </w:pPr>
      <w:r w:rsidRPr="009027C8">
        <w:rPr>
          <w:noProof/>
          <w:lang w:val="it-IT"/>
        </w:rPr>
        <w:t>Stanziamenti del FIS attualmente stabiliti dal MIUR;</w:t>
      </w:r>
    </w:p>
    <w:p w:rsidR="00B53D86" w:rsidRPr="009027C8" w:rsidRDefault="00CE1009" w:rsidP="009027C8">
      <w:pPr>
        <w:pStyle w:val="Paragrafoelenco"/>
        <w:numPr>
          <w:ilvl w:val="0"/>
          <w:numId w:val="24"/>
        </w:numPr>
        <w:rPr>
          <w:noProof/>
          <w:lang w:val="it-IT"/>
        </w:rPr>
      </w:pPr>
      <w:r w:rsidRPr="009027C8">
        <w:rPr>
          <w:noProof/>
          <w:lang w:val="it-IT"/>
        </w:rPr>
        <w:t>Eventuali residui del Fondo non utilizzati negli anni scolastici precedenti;</w:t>
      </w:r>
    </w:p>
    <w:p w:rsidR="00B53D86" w:rsidRPr="009027C8" w:rsidRDefault="00CE1009" w:rsidP="009027C8">
      <w:pPr>
        <w:pStyle w:val="Paragrafoelenco"/>
        <w:numPr>
          <w:ilvl w:val="0"/>
          <w:numId w:val="24"/>
        </w:numPr>
        <w:rPr>
          <w:noProof/>
          <w:lang w:val="it-IT"/>
        </w:rPr>
      </w:pPr>
      <w:r w:rsidRPr="009027C8">
        <w:rPr>
          <w:noProof/>
          <w:lang w:val="it-IT"/>
        </w:rPr>
        <w:t>Altre risorse provenienti da Amministrazioni o Enti Pubblici o Privati, destinate a retribuire il</w:t>
      </w:r>
    </w:p>
    <w:p w:rsidR="00B53D86" w:rsidRPr="009027C8" w:rsidRDefault="00CE1009" w:rsidP="009027C8">
      <w:pPr>
        <w:pStyle w:val="Paragrafoelenco"/>
        <w:ind w:left="720"/>
        <w:rPr>
          <w:noProof/>
          <w:lang w:val="it-IT"/>
        </w:rPr>
      </w:pPr>
      <w:r w:rsidRPr="009027C8">
        <w:rPr>
          <w:noProof/>
          <w:lang w:val="it-IT"/>
        </w:rPr>
        <w:t>Personale della Scuola, a seguito di accordi, convenzioni o altro.</w:t>
      </w:r>
    </w:p>
    <w:p w:rsidR="00B53D86" w:rsidRDefault="002C7840" w:rsidP="005030F9">
      <w:pPr>
        <w:rPr>
          <w:noProof/>
          <w:lang w:val="it-IT"/>
        </w:rPr>
      </w:pPr>
      <w:r>
        <w:rPr>
          <w:noProof/>
          <w:lang w:val="it-IT"/>
        </w:rPr>
        <w:t>Per l'anno scolastico 2017/18</w:t>
      </w:r>
      <w:r w:rsidR="00CE1009" w:rsidRPr="005030F9">
        <w:rPr>
          <w:noProof/>
          <w:lang w:val="it-IT"/>
        </w:rPr>
        <w:t xml:space="preserve"> le risorse disponibili sono individuate </w:t>
      </w:r>
      <w:r w:rsidR="00E22AAA">
        <w:rPr>
          <w:noProof/>
          <w:lang w:val="it-IT"/>
        </w:rPr>
        <w:t>secondo l’allegato prospetto e sintetizzato nella tabella seguente.</w:t>
      </w:r>
      <w:r w:rsidR="00CE1009" w:rsidRPr="005030F9">
        <w:rPr>
          <w:noProof/>
          <w:lang w:val="it-IT"/>
        </w:rPr>
        <w:tab/>
      </w:r>
    </w:p>
    <w:p w:rsidR="00E22AAA" w:rsidRDefault="00E22AAA" w:rsidP="005030F9">
      <w:pPr>
        <w:rPr>
          <w:noProof/>
          <w:lang w:val="it-IT"/>
        </w:rPr>
      </w:pPr>
    </w:p>
    <w:p w:rsidR="00E22AAA" w:rsidRDefault="00E22AAA" w:rsidP="005030F9">
      <w:pPr>
        <w:rPr>
          <w:noProof/>
          <w:lang w:val="it-IT"/>
        </w:rPr>
      </w:pPr>
    </w:p>
    <w:p w:rsidR="00E22AAA" w:rsidRDefault="00E22AAA" w:rsidP="005030F9">
      <w:pPr>
        <w:rPr>
          <w:noProof/>
          <w:lang w:val="it-IT"/>
        </w:rPr>
      </w:pPr>
    </w:p>
    <w:p w:rsidR="00E22AAA" w:rsidRDefault="00E22AAA" w:rsidP="005030F9">
      <w:pPr>
        <w:rPr>
          <w:noProof/>
          <w:lang w:val="it-IT"/>
        </w:rPr>
      </w:pPr>
    </w:p>
    <w:p w:rsidR="00E22AAA" w:rsidRDefault="00E22AAA" w:rsidP="005030F9">
      <w:pPr>
        <w:rPr>
          <w:noProof/>
          <w:lang w:val="it-IT"/>
        </w:rPr>
      </w:pPr>
    </w:p>
    <w:p w:rsidR="00E22AAA" w:rsidRDefault="00E22AAA" w:rsidP="005030F9">
      <w:pPr>
        <w:rPr>
          <w:noProof/>
          <w:lang w:val="it-IT"/>
        </w:rPr>
      </w:pPr>
    </w:p>
    <w:p w:rsidR="00E22AAA" w:rsidRDefault="00E22AAA" w:rsidP="005030F9">
      <w:pPr>
        <w:rPr>
          <w:noProof/>
          <w:lang w:val="it-IT"/>
        </w:rPr>
      </w:pPr>
    </w:p>
    <w:p w:rsidR="00E22AAA" w:rsidRDefault="00E22AAA" w:rsidP="005030F9">
      <w:pPr>
        <w:rPr>
          <w:noProof/>
          <w:lang w:val="it-IT"/>
        </w:rPr>
      </w:pPr>
    </w:p>
    <w:p w:rsidR="00E22AAA" w:rsidRDefault="00E22AAA" w:rsidP="005030F9">
      <w:pPr>
        <w:rPr>
          <w:noProof/>
          <w:lang w:val="it-IT"/>
        </w:rPr>
      </w:pPr>
    </w:p>
    <w:p w:rsidR="00E22AAA" w:rsidRDefault="00E22AAA" w:rsidP="005030F9">
      <w:pPr>
        <w:rPr>
          <w:noProof/>
          <w:lang w:val="it-IT"/>
        </w:rPr>
      </w:pPr>
    </w:p>
    <w:p w:rsidR="00E22AAA" w:rsidRDefault="00E22AAA" w:rsidP="005030F9">
      <w:pPr>
        <w:rPr>
          <w:noProof/>
          <w:lang w:val="it-IT"/>
        </w:rPr>
      </w:pPr>
    </w:p>
    <w:p w:rsidR="00B53D86" w:rsidRPr="005030F9" w:rsidRDefault="00E22AAA" w:rsidP="005030F9">
      <w:pPr>
        <w:rPr>
          <w:noProof/>
          <w:lang w:val="it-IT"/>
        </w:rPr>
      </w:pPr>
      <w:r>
        <w:rPr>
          <w:noProof/>
          <w:lang w:val="it-IT"/>
        </w:rPr>
        <w:t>MOF 2017/2018 lordo dipendente, schema sintetico:</w:t>
      </w:r>
    </w:p>
    <w:tbl>
      <w:tblPr>
        <w:tblStyle w:val="TableNormal"/>
        <w:tblpPr w:leftFromText="141" w:rightFromText="141" w:vertAnchor="text" w:horzAnchor="margin" w:tblpY="84"/>
        <w:tblW w:w="10025" w:type="dxa"/>
        <w:tblLayout w:type="fixed"/>
        <w:tblLook w:val="01E0" w:firstRow="1" w:lastRow="1" w:firstColumn="1" w:lastColumn="1" w:noHBand="0" w:noVBand="0"/>
      </w:tblPr>
      <w:tblGrid>
        <w:gridCol w:w="4572"/>
        <w:gridCol w:w="1636"/>
        <w:gridCol w:w="1636"/>
        <w:gridCol w:w="2181"/>
      </w:tblGrid>
      <w:tr w:rsidR="00CC59DD" w:rsidTr="00956206">
        <w:trPr>
          <w:trHeight w:hRule="exact" w:val="438"/>
        </w:trPr>
        <w:tc>
          <w:tcPr>
            <w:tcW w:w="10025" w:type="dxa"/>
            <w:gridSpan w:val="4"/>
            <w:tcBorders>
              <w:top w:val="single" w:sz="4" w:space="0" w:color="auto"/>
              <w:left w:val="single" w:sz="4" w:space="0" w:color="auto"/>
              <w:bottom w:val="single" w:sz="4" w:space="0" w:color="auto"/>
              <w:right w:val="single" w:sz="4" w:space="0" w:color="auto"/>
            </w:tcBorders>
            <w:shd w:val="clear" w:color="auto" w:fill="auto"/>
          </w:tcPr>
          <w:p w:rsidR="00CC59DD" w:rsidRDefault="00CC59DD" w:rsidP="00CC59DD">
            <w:pPr>
              <w:pStyle w:val="Nessunaspaziatura"/>
              <w:jc w:val="center"/>
              <w:rPr>
                <w:rFonts w:eastAsia="Times New Roman" w:hAnsi="Times New Roman" w:cs="Times New Roman"/>
              </w:rPr>
            </w:pPr>
            <w:r>
              <w:t>FONDO</w:t>
            </w:r>
            <w:r>
              <w:rPr>
                <w:spacing w:val="-11"/>
              </w:rPr>
              <w:t xml:space="preserve"> </w:t>
            </w:r>
            <w:r>
              <w:t>ISTITUTO</w:t>
            </w:r>
            <w:r>
              <w:rPr>
                <w:spacing w:val="-9"/>
              </w:rPr>
              <w:t xml:space="preserve"> </w:t>
            </w:r>
            <w:r>
              <w:t>A.S.</w:t>
            </w:r>
            <w:r>
              <w:rPr>
                <w:spacing w:val="-18"/>
              </w:rPr>
              <w:t xml:space="preserve"> </w:t>
            </w:r>
            <w:r w:rsidR="00956206">
              <w:t xml:space="preserve">2017/18 </w:t>
            </w:r>
          </w:p>
        </w:tc>
      </w:tr>
      <w:tr w:rsidR="00CC59DD" w:rsidRPr="00D14F76" w:rsidTr="00956206">
        <w:trPr>
          <w:trHeight w:hRule="exact" w:val="388"/>
        </w:trPr>
        <w:tc>
          <w:tcPr>
            <w:tcW w:w="4572" w:type="dxa"/>
            <w:tcBorders>
              <w:top w:val="single" w:sz="4" w:space="0" w:color="auto"/>
              <w:left w:val="single" w:sz="4" w:space="0" w:color="auto"/>
              <w:bottom w:val="single" w:sz="4" w:space="0" w:color="auto"/>
              <w:right w:val="single" w:sz="4" w:space="0" w:color="auto"/>
            </w:tcBorders>
            <w:shd w:val="clear" w:color="auto" w:fill="auto"/>
          </w:tcPr>
          <w:p w:rsidR="00CC59DD" w:rsidRPr="00D14F76" w:rsidRDefault="00E22AAA" w:rsidP="00CC59DD">
            <w:pPr>
              <w:jc w:val="center"/>
            </w:pPr>
            <w:r>
              <w:t>Quote parti</w:t>
            </w:r>
          </w:p>
        </w:tc>
        <w:tc>
          <w:tcPr>
            <w:tcW w:w="1636" w:type="dxa"/>
            <w:tcBorders>
              <w:top w:val="single" w:sz="4" w:space="0" w:color="auto"/>
              <w:left w:val="single" w:sz="4" w:space="0" w:color="auto"/>
              <w:bottom w:val="single" w:sz="4" w:space="0" w:color="auto"/>
              <w:right w:val="single" w:sz="4" w:space="0" w:color="auto"/>
            </w:tcBorders>
            <w:shd w:val="clear" w:color="auto" w:fill="auto"/>
          </w:tcPr>
          <w:p w:rsidR="00CC59DD" w:rsidRPr="00D14F76" w:rsidRDefault="00CC59DD" w:rsidP="00CC59DD">
            <w:pPr>
              <w:pStyle w:val="TableParagraph"/>
              <w:spacing w:line="245" w:lineRule="exact"/>
              <w:ind w:left="10"/>
              <w:jc w:val="center"/>
              <w:rPr>
                <w:rFonts w:ascii="Times New Roman" w:eastAsia="Times New Roman" w:hAnsi="Times New Roman" w:cs="Times New Roman"/>
              </w:rPr>
            </w:pPr>
            <w:r w:rsidRPr="00D14F76">
              <w:rPr>
                <w:rFonts w:ascii="Times New Roman"/>
                <w:w w:val="95"/>
              </w:rPr>
              <w:t>4/12</w:t>
            </w:r>
          </w:p>
        </w:tc>
        <w:tc>
          <w:tcPr>
            <w:tcW w:w="1636" w:type="dxa"/>
            <w:tcBorders>
              <w:top w:val="single" w:sz="4" w:space="0" w:color="auto"/>
              <w:left w:val="single" w:sz="4" w:space="0" w:color="auto"/>
              <w:bottom w:val="single" w:sz="4" w:space="0" w:color="auto"/>
              <w:right w:val="single" w:sz="4" w:space="0" w:color="auto"/>
            </w:tcBorders>
            <w:shd w:val="clear" w:color="auto" w:fill="auto"/>
          </w:tcPr>
          <w:p w:rsidR="00CC59DD" w:rsidRPr="00D14F76" w:rsidRDefault="00CC59DD" w:rsidP="00CC59DD">
            <w:pPr>
              <w:pStyle w:val="TableParagraph"/>
              <w:spacing w:line="245" w:lineRule="exact"/>
              <w:ind w:left="17"/>
              <w:jc w:val="center"/>
              <w:rPr>
                <w:rFonts w:ascii="Times New Roman" w:eastAsia="Times New Roman" w:hAnsi="Times New Roman" w:cs="Times New Roman"/>
              </w:rPr>
            </w:pPr>
            <w:r w:rsidRPr="00D14F76">
              <w:rPr>
                <w:rFonts w:ascii="Times New Roman"/>
              </w:rPr>
              <w:t>8/12</w:t>
            </w:r>
          </w:p>
        </w:tc>
        <w:tc>
          <w:tcPr>
            <w:tcW w:w="2181" w:type="dxa"/>
            <w:tcBorders>
              <w:top w:val="single" w:sz="4" w:space="0" w:color="auto"/>
              <w:left w:val="single" w:sz="4" w:space="0" w:color="auto"/>
              <w:bottom w:val="single" w:sz="4" w:space="0" w:color="auto"/>
              <w:right w:val="single" w:sz="4" w:space="0" w:color="auto"/>
            </w:tcBorders>
            <w:shd w:val="clear" w:color="auto" w:fill="auto"/>
          </w:tcPr>
          <w:p w:rsidR="00CC59DD" w:rsidRPr="00D14F76" w:rsidRDefault="00CC59DD" w:rsidP="00CC59DD">
            <w:pPr>
              <w:pStyle w:val="TableParagraph"/>
              <w:spacing w:line="245" w:lineRule="exact"/>
              <w:ind w:left="7"/>
              <w:jc w:val="center"/>
              <w:rPr>
                <w:rFonts w:ascii="Times New Roman" w:eastAsia="Times New Roman" w:hAnsi="Times New Roman" w:cs="Times New Roman"/>
              </w:rPr>
            </w:pPr>
            <w:r w:rsidRPr="00D14F76">
              <w:rPr>
                <w:rFonts w:ascii="Times New Roman"/>
              </w:rPr>
              <w:t>TOT.</w:t>
            </w:r>
            <w:r w:rsidRPr="00D14F76">
              <w:rPr>
                <w:rFonts w:ascii="Times New Roman"/>
                <w:spacing w:val="2"/>
              </w:rPr>
              <w:t xml:space="preserve"> </w:t>
            </w:r>
            <w:r w:rsidRPr="00D14F76">
              <w:rPr>
                <w:rFonts w:ascii="Times New Roman"/>
              </w:rPr>
              <w:t>LORDO</w:t>
            </w:r>
            <w:r w:rsidRPr="00D14F76">
              <w:rPr>
                <w:rFonts w:ascii="Times New Roman"/>
                <w:spacing w:val="4"/>
              </w:rPr>
              <w:t xml:space="preserve"> </w:t>
            </w:r>
            <w:r w:rsidRPr="00D14F76">
              <w:rPr>
                <w:rFonts w:ascii="Times New Roman"/>
              </w:rPr>
              <w:t>DIP.</w:t>
            </w:r>
          </w:p>
        </w:tc>
      </w:tr>
      <w:tr w:rsidR="00CC59DD" w:rsidRPr="00D14F76" w:rsidTr="00956206">
        <w:trPr>
          <w:trHeight w:hRule="exact" w:val="359"/>
        </w:trPr>
        <w:tc>
          <w:tcPr>
            <w:tcW w:w="4572" w:type="dxa"/>
            <w:tcBorders>
              <w:top w:val="single" w:sz="4" w:space="0" w:color="auto"/>
              <w:left w:val="single" w:sz="4" w:space="0" w:color="auto"/>
              <w:bottom w:val="single" w:sz="4" w:space="0" w:color="auto"/>
              <w:right w:val="single" w:sz="4" w:space="0" w:color="auto"/>
            </w:tcBorders>
            <w:shd w:val="clear" w:color="auto" w:fill="auto"/>
          </w:tcPr>
          <w:p w:rsidR="00CC59DD" w:rsidRPr="00D14F76" w:rsidRDefault="00CC59DD" w:rsidP="00CC59DD">
            <w:pPr>
              <w:pStyle w:val="TableParagraph"/>
              <w:spacing w:line="245" w:lineRule="exact"/>
              <w:ind w:left="68"/>
              <w:jc w:val="center"/>
              <w:rPr>
                <w:rFonts w:ascii="Times New Roman" w:eastAsia="Times New Roman" w:hAnsi="Times New Roman" w:cs="Times New Roman"/>
              </w:rPr>
            </w:pPr>
            <w:r w:rsidRPr="00D14F76">
              <w:rPr>
                <w:rFonts w:ascii="Times New Roman"/>
              </w:rPr>
              <w:t>CALCOLO</w:t>
            </w:r>
            <w:r w:rsidRPr="00D14F76">
              <w:rPr>
                <w:rFonts w:ascii="Times New Roman"/>
                <w:spacing w:val="-10"/>
              </w:rPr>
              <w:t xml:space="preserve"> </w:t>
            </w:r>
            <w:r w:rsidRPr="00D14F76">
              <w:rPr>
                <w:rFonts w:ascii="Times New Roman"/>
              </w:rPr>
              <w:t>F.I.S.</w:t>
            </w:r>
            <w:r w:rsidRPr="00D14F76">
              <w:rPr>
                <w:rFonts w:ascii="Times New Roman"/>
                <w:spacing w:val="-21"/>
              </w:rPr>
              <w:t xml:space="preserve"> </w:t>
            </w:r>
            <w:r w:rsidRPr="00D14F76">
              <w:rPr>
                <w:rFonts w:ascii="Times New Roman"/>
              </w:rPr>
              <w:t>A.S.</w:t>
            </w:r>
            <w:r w:rsidRPr="00D14F76">
              <w:rPr>
                <w:rFonts w:ascii="Times New Roman"/>
                <w:spacing w:val="-19"/>
              </w:rPr>
              <w:t xml:space="preserve"> </w:t>
            </w:r>
            <w:r w:rsidRPr="00D14F76">
              <w:rPr>
                <w:rFonts w:ascii="Times New Roman"/>
              </w:rPr>
              <w:t>2017/18</w:t>
            </w:r>
          </w:p>
        </w:tc>
        <w:tc>
          <w:tcPr>
            <w:tcW w:w="1636" w:type="dxa"/>
            <w:tcBorders>
              <w:top w:val="single" w:sz="4" w:space="0" w:color="auto"/>
              <w:left w:val="single" w:sz="4" w:space="0" w:color="auto"/>
              <w:bottom w:val="single" w:sz="4" w:space="0" w:color="auto"/>
              <w:right w:val="single" w:sz="4" w:space="0" w:color="auto"/>
            </w:tcBorders>
            <w:shd w:val="clear" w:color="auto" w:fill="auto"/>
          </w:tcPr>
          <w:p w:rsidR="00CC59DD" w:rsidRPr="00D14F76" w:rsidRDefault="00956206" w:rsidP="00CC59DD">
            <w:pPr>
              <w:pStyle w:val="TableParagraph"/>
              <w:spacing w:line="245" w:lineRule="exact"/>
              <w:ind w:left="17"/>
              <w:jc w:val="center"/>
              <w:rPr>
                <w:rFonts w:ascii="Times New Roman" w:eastAsia="Times New Roman" w:hAnsi="Times New Roman" w:cs="Times New Roman"/>
              </w:rPr>
            </w:pPr>
            <w:r>
              <w:rPr>
                <w:rFonts w:ascii="Times New Roman" w:eastAsia="Times New Roman" w:hAnsi="Times New Roman" w:cs="Times New Roman"/>
              </w:rPr>
              <w:t xml:space="preserve">€ </w:t>
            </w:r>
            <w:r w:rsidR="00CC59DD">
              <w:rPr>
                <w:rFonts w:ascii="Times New Roman" w:eastAsia="Times New Roman" w:hAnsi="Times New Roman" w:cs="Times New Roman"/>
              </w:rPr>
              <w:t>15.118,13</w:t>
            </w:r>
          </w:p>
        </w:tc>
        <w:tc>
          <w:tcPr>
            <w:tcW w:w="1636" w:type="dxa"/>
            <w:tcBorders>
              <w:top w:val="single" w:sz="4" w:space="0" w:color="auto"/>
              <w:left w:val="single" w:sz="4" w:space="0" w:color="auto"/>
              <w:bottom w:val="single" w:sz="4" w:space="0" w:color="auto"/>
              <w:right w:val="single" w:sz="4" w:space="0" w:color="auto"/>
            </w:tcBorders>
            <w:shd w:val="clear" w:color="auto" w:fill="auto"/>
          </w:tcPr>
          <w:p w:rsidR="00CC59DD" w:rsidRPr="00D14F76" w:rsidRDefault="00956206" w:rsidP="00CC59DD">
            <w:pPr>
              <w:pStyle w:val="TableParagraph"/>
              <w:spacing w:line="252" w:lineRule="exact"/>
              <w:ind w:left="39"/>
              <w:jc w:val="center"/>
              <w:rPr>
                <w:rFonts w:ascii="Times New Roman" w:eastAsia="Times New Roman" w:hAnsi="Times New Roman" w:cs="Times New Roman"/>
              </w:rPr>
            </w:pPr>
            <w:r>
              <w:rPr>
                <w:rFonts w:ascii="Times New Roman" w:eastAsia="Times New Roman" w:hAnsi="Times New Roman" w:cs="Times New Roman"/>
              </w:rPr>
              <w:t xml:space="preserve">€ </w:t>
            </w:r>
            <w:r w:rsidR="00CC59DD" w:rsidRPr="00D14F76">
              <w:rPr>
                <w:rFonts w:ascii="Times New Roman" w:eastAsia="Times New Roman" w:hAnsi="Times New Roman" w:cs="Times New Roman"/>
              </w:rPr>
              <w:t>30.236,27</w:t>
            </w:r>
          </w:p>
        </w:tc>
        <w:tc>
          <w:tcPr>
            <w:tcW w:w="2181" w:type="dxa"/>
            <w:tcBorders>
              <w:top w:val="single" w:sz="4" w:space="0" w:color="auto"/>
              <w:left w:val="single" w:sz="4" w:space="0" w:color="auto"/>
              <w:bottom w:val="single" w:sz="4" w:space="0" w:color="auto"/>
              <w:right w:val="single" w:sz="4" w:space="0" w:color="auto"/>
            </w:tcBorders>
            <w:shd w:val="clear" w:color="auto" w:fill="auto"/>
          </w:tcPr>
          <w:p w:rsidR="00CC59DD" w:rsidRPr="00D14F76" w:rsidRDefault="00956206" w:rsidP="00CC59DD">
            <w:pPr>
              <w:pStyle w:val="TableParagraph"/>
              <w:spacing w:line="245" w:lineRule="exact"/>
              <w:ind w:left="35"/>
              <w:jc w:val="center"/>
              <w:rPr>
                <w:rFonts w:ascii="Times New Roman" w:eastAsia="Times New Roman" w:hAnsi="Times New Roman" w:cs="Times New Roman"/>
              </w:rPr>
            </w:pPr>
            <w:r>
              <w:rPr>
                <w:rFonts w:ascii="Times New Roman" w:eastAsia="Times New Roman" w:hAnsi="Times New Roman" w:cs="Times New Roman"/>
              </w:rPr>
              <w:t xml:space="preserve">€ </w:t>
            </w:r>
            <w:r w:rsidR="00CC59DD">
              <w:rPr>
                <w:rFonts w:ascii="Times New Roman" w:eastAsia="Times New Roman" w:hAnsi="Times New Roman" w:cs="Times New Roman"/>
              </w:rPr>
              <w:t>45.354,40</w:t>
            </w:r>
          </w:p>
        </w:tc>
      </w:tr>
      <w:tr w:rsidR="00CC59DD" w:rsidRPr="00D14F76" w:rsidTr="00956206">
        <w:trPr>
          <w:trHeight w:hRule="exact" w:val="388"/>
        </w:trPr>
        <w:tc>
          <w:tcPr>
            <w:tcW w:w="4572" w:type="dxa"/>
            <w:tcBorders>
              <w:top w:val="single" w:sz="4" w:space="0" w:color="auto"/>
              <w:left w:val="single" w:sz="4" w:space="0" w:color="auto"/>
              <w:bottom w:val="single" w:sz="4" w:space="0" w:color="auto"/>
              <w:right w:val="single" w:sz="4" w:space="0" w:color="auto"/>
            </w:tcBorders>
            <w:shd w:val="clear" w:color="auto" w:fill="auto"/>
          </w:tcPr>
          <w:p w:rsidR="00CC59DD" w:rsidRPr="00D14F76" w:rsidRDefault="00CC59DD" w:rsidP="00CC59DD">
            <w:pPr>
              <w:pStyle w:val="TableParagraph"/>
              <w:spacing w:line="252" w:lineRule="exact"/>
              <w:ind w:left="53"/>
              <w:jc w:val="center"/>
              <w:rPr>
                <w:rFonts w:ascii="Times New Roman" w:eastAsia="Times New Roman" w:hAnsi="Times New Roman" w:cs="Times New Roman"/>
              </w:rPr>
            </w:pPr>
            <w:r w:rsidRPr="00D14F76">
              <w:rPr>
                <w:rFonts w:ascii="Times New Roman"/>
              </w:rPr>
              <w:t>lNDENNITA'</w:t>
            </w:r>
            <w:r w:rsidRPr="00D14F76">
              <w:rPr>
                <w:rFonts w:ascii="Times New Roman"/>
                <w:spacing w:val="13"/>
              </w:rPr>
              <w:t xml:space="preserve"> </w:t>
            </w:r>
            <w:r w:rsidRPr="00D14F76">
              <w:rPr>
                <w:rFonts w:ascii="Times New Roman"/>
              </w:rPr>
              <w:t xml:space="preserve">DIREZIONE </w:t>
            </w:r>
            <w:r w:rsidRPr="00D14F76">
              <w:rPr>
                <w:rFonts w:ascii="Times New Roman"/>
                <w:spacing w:val="5"/>
              </w:rPr>
              <w:t xml:space="preserve"> </w:t>
            </w:r>
            <w:r w:rsidRPr="00D14F76">
              <w:rPr>
                <w:rFonts w:ascii="Times New Roman"/>
              </w:rPr>
              <w:t>DSGA</w:t>
            </w:r>
          </w:p>
        </w:tc>
        <w:tc>
          <w:tcPr>
            <w:tcW w:w="1636" w:type="dxa"/>
            <w:tcBorders>
              <w:top w:val="single" w:sz="4" w:space="0" w:color="auto"/>
              <w:left w:val="single" w:sz="4" w:space="0" w:color="auto"/>
              <w:bottom w:val="single" w:sz="4" w:space="0" w:color="auto"/>
              <w:right w:val="single" w:sz="4" w:space="0" w:color="auto"/>
            </w:tcBorders>
            <w:shd w:val="clear" w:color="auto" w:fill="auto"/>
          </w:tcPr>
          <w:p w:rsidR="00CC59DD" w:rsidRPr="00D14F76" w:rsidRDefault="00CC59DD" w:rsidP="00CC59DD">
            <w:pPr>
              <w:jc w:val="center"/>
            </w:pPr>
          </w:p>
        </w:tc>
        <w:tc>
          <w:tcPr>
            <w:tcW w:w="1636" w:type="dxa"/>
            <w:tcBorders>
              <w:top w:val="single" w:sz="4" w:space="0" w:color="auto"/>
              <w:left w:val="single" w:sz="4" w:space="0" w:color="auto"/>
              <w:bottom w:val="single" w:sz="4" w:space="0" w:color="auto"/>
              <w:right w:val="single" w:sz="4" w:space="0" w:color="auto"/>
            </w:tcBorders>
            <w:shd w:val="clear" w:color="auto" w:fill="auto"/>
          </w:tcPr>
          <w:p w:rsidR="00CC59DD" w:rsidRPr="00D14F76" w:rsidRDefault="00CC59DD" w:rsidP="00CC59DD">
            <w:pPr>
              <w:jc w:val="center"/>
            </w:pPr>
          </w:p>
        </w:tc>
        <w:tc>
          <w:tcPr>
            <w:tcW w:w="2181" w:type="dxa"/>
            <w:tcBorders>
              <w:top w:val="single" w:sz="4" w:space="0" w:color="auto"/>
              <w:left w:val="single" w:sz="4" w:space="0" w:color="auto"/>
              <w:bottom w:val="single" w:sz="4" w:space="0" w:color="auto"/>
              <w:right w:val="single" w:sz="4" w:space="0" w:color="auto"/>
            </w:tcBorders>
            <w:shd w:val="clear" w:color="auto" w:fill="auto"/>
          </w:tcPr>
          <w:p w:rsidR="00CC59DD" w:rsidRPr="00D14F76" w:rsidRDefault="00956206" w:rsidP="00CC59DD">
            <w:pPr>
              <w:pStyle w:val="TableParagraph"/>
              <w:spacing w:line="250" w:lineRule="exact"/>
              <w:ind w:left="7"/>
              <w:jc w:val="center"/>
              <w:rPr>
                <w:rFonts w:ascii="Times New Roman" w:eastAsia="Times New Roman" w:hAnsi="Times New Roman" w:cs="Times New Roman"/>
              </w:rPr>
            </w:pPr>
            <w:r>
              <w:rPr>
                <w:rFonts w:ascii="Times New Roman" w:eastAsia="Times New Roman" w:hAnsi="Times New Roman" w:cs="Times New Roman"/>
              </w:rPr>
              <w:t>€ 5280,00</w:t>
            </w:r>
          </w:p>
        </w:tc>
      </w:tr>
      <w:tr w:rsidR="00CC59DD" w:rsidRPr="00D14F76" w:rsidTr="00956206">
        <w:trPr>
          <w:trHeight w:hRule="exact" w:val="388"/>
        </w:trPr>
        <w:tc>
          <w:tcPr>
            <w:tcW w:w="4572" w:type="dxa"/>
            <w:tcBorders>
              <w:top w:val="single" w:sz="4" w:space="0" w:color="auto"/>
              <w:left w:val="single" w:sz="4" w:space="0" w:color="auto"/>
              <w:bottom w:val="single" w:sz="4" w:space="0" w:color="auto"/>
              <w:right w:val="single" w:sz="4" w:space="0" w:color="auto"/>
            </w:tcBorders>
            <w:shd w:val="clear" w:color="auto" w:fill="auto"/>
          </w:tcPr>
          <w:p w:rsidR="00CC59DD" w:rsidRPr="00D14F76" w:rsidRDefault="00CC59DD" w:rsidP="00CC59DD">
            <w:pPr>
              <w:pStyle w:val="TableParagraph"/>
              <w:spacing w:line="245" w:lineRule="exact"/>
              <w:ind w:left="53"/>
              <w:jc w:val="center"/>
              <w:rPr>
                <w:rFonts w:ascii="Times New Roman" w:eastAsia="Times New Roman" w:hAnsi="Times New Roman" w:cs="Times New Roman"/>
              </w:rPr>
            </w:pPr>
            <w:r w:rsidRPr="00D14F76">
              <w:rPr>
                <w:rFonts w:ascii="Times New Roman"/>
              </w:rPr>
              <w:t>1NDENNITA'</w:t>
            </w:r>
            <w:r w:rsidRPr="00D14F76">
              <w:rPr>
                <w:rFonts w:ascii="Times New Roman"/>
                <w:spacing w:val="-7"/>
              </w:rPr>
              <w:t xml:space="preserve"> </w:t>
            </w:r>
            <w:r w:rsidRPr="00D14F76">
              <w:rPr>
                <w:rFonts w:ascii="Times New Roman"/>
              </w:rPr>
              <w:t>DIREZ.</w:t>
            </w:r>
            <w:r w:rsidRPr="00D14F76">
              <w:rPr>
                <w:rFonts w:ascii="Times New Roman"/>
                <w:spacing w:val="-5"/>
              </w:rPr>
              <w:t xml:space="preserve"> </w:t>
            </w:r>
            <w:r w:rsidRPr="00D14F76">
              <w:rPr>
                <w:rFonts w:ascii="Times New Roman"/>
              </w:rPr>
              <w:t>SOSTITUZ.</w:t>
            </w:r>
            <w:r w:rsidRPr="00D14F76">
              <w:rPr>
                <w:rFonts w:ascii="Times New Roman"/>
                <w:spacing w:val="22"/>
              </w:rPr>
              <w:t xml:space="preserve"> </w:t>
            </w:r>
            <w:r w:rsidRPr="00D14F76">
              <w:rPr>
                <w:rFonts w:ascii="Times New Roman"/>
              </w:rPr>
              <w:t>DSGA</w:t>
            </w:r>
          </w:p>
        </w:tc>
        <w:tc>
          <w:tcPr>
            <w:tcW w:w="1636" w:type="dxa"/>
            <w:tcBorders>
              <w:top w:val="single" w:sz="4" w:space="0" w:color="auto"/>
              <w:left w:val="single" w:sz="4" w:space="0" w:color="auto"/>
              <w:bottom w:val="single" w:sz="4" w:space="0" w:color="auto"/>
              <w:right w:val="single" w:sz="4" w:space="0" w:color="auto"/>
            </w:tcBorders>
            <w:shd w:val="clear" w:color="auto" w:fill="auto"/>
          </w:tcPr>
          <w:p w:rsidR="00CC59DD" w:rsidRPr="00D14F76" w:rsidRDefault="00CC59DD" w:rsidP="00CC59DD">
            <w:pPr>
              <w:jc w:val="center"/>
            </w:pPr>
          </w:p>
        </w:tc>
        <w:tc>
          <w:tcPr>
            <w:tcW w:w="1636" w:type="dxa"/>
            <w:tcBorders>
              <w:top w:val="single" w:sz="4" w:space="0" w:color="auto"/>
              <w:left w:val="single" w:sz="4" w:space="0" w:color="auto"/>
              <w:bottom w:val="single" w:sz="4" w:space="0" w:color="auto"/>
              <w:right w:val="single" w:sz="4" w:space="0" w:color="auto"/>
            </w:tcBorders>
            <w:shd w:val="clear" w:color="auto" w:fill="auto"/>
          </w:tcPr>
          <w:p w:rsidR="00CC59DD" w:rsidRPr="00D14F76" w:rsidRDefault="00CC59DD" w:rsidP="00CC59DD">
            <w:pPr>
              <w:jc w:val="center"/>
            </w:pPr>
          </w:p>
        </w:tc>
        <w:tc>
          <w:tcPr>
            <w:tcW w:w="2181" w:type="dxa"/>
            <w:tcBorders>
              <w:top w:val="single" w:sz="4" w:space="0" w:color="auto"/>
              <w:left w:val="single" w:sz="4" w:space="0" w:color="auto"/>
              <w:bottom w:val="single" w:sz="4" w:space="0" w:color="auto"/>
              <w:right w:val="single" w:sz="4" w:space="0" w:color="auto"/>
            </w:tcBorders>
            <w:shd w:val="clear" w:color="auto" w:fill="auto"/>
          </w:tcPr>
          <w:p w:rsidR="00CC59DD" w:rsidRPr="00D14F76" w:rsidRDefault="00956206" w:rsidP="00CC59DD">
            <w:pPr>
              <w:pStyle w:val="TableParagraph"/>
              <w:tabs>
                <w:tab w:val="left" w:pos="451"/>
              </w:tabs>
              <w:spacing w:line="245" w:lineRule="exact"/>
              <w:ind w:left="7"/>
              <w:jc w:val="center"/>
              <w:rPr>
                <w:rFonts w:ascii="Times New Roman" w:eastAsia="Times New Roman" w:hAnsi="Times New Roman" w:cs="Times New Roman"/>
              </w:rPr>
            </w:pPr>
            <w:r>
              <w:rPr>
                <w:rFonts w:ascii="Times New Roman" w:eastAsia="Times New Roman" w:hAnsi="Times New Roman" w:cs="Times New Roman"/>
              </w:rPr>
              <w:t>€ 857,00</w:t>
            </w:r>
          </w:p>
        </w:tc>
      </w:tr>
      <w:tr w:rsidR="00CC59DD" w:rsidTr="00956206">
        <w:trPr>
          <w:trHeight w:hRule="exact" w:val="411"/>
        </w:trPr>
        <w:tc>
          <w:tcPr>
            <w:tcW w:w="4572" w:type="dxa"/>
            <w:tcBorders>
              <w:top w:val="single" w:sz="4" w:space="0" w:color="auto"/>
              <w:left w:val="single" w:sz="4" w:space="0" w:color="auto"/>
              <w:bottom w:val="single" w:sz="4" w:space="0" w:color="auto"/>
              <w:right w:val="single" w:sz="4" w:space="0" w:color="auto"/>
            </w:tcBorders>
            <w:shd w:val="clear" w:color="auto" w:fill="auto"/>
          </w:tcPr>
          <w:p w:rsidR="00CC59DD" w:rsidRPr="00D14F76" w:rsidRDefault="00FA1FF1" w:rsidP="00CC59DD">
            <w:pPr>
              <w:pStyle w:val="TableParagraph"/>
              <w:spacing w:line="247" w:lineRule="exact"/>
              <w:ind w:left="68"/>
              <w:jc w:val="center"/>
              <w:rPr>
                <w:rFonts w:ascii="Times New Roman" w:eastAsia="Times New Roman" w:hAnsi="Times New Roman" w:cs="Times New Roman"/>
              </w:rPr>
            </w:pPr>
            <w:r>
              <w:rPr>
                <w:rFonts w:ascii="Times New Roman"/>
                <w:w w:val="95"/>
              </w:rPr>
              <w:t xml:space="preserve">ECONOMIE </w:t>
            </w:r>
            <w:r w:rsidR="00CC59DD" w:rsidRPr="00D14F76">
              <w:rPr>
                <w:rFonts w:ascii="Times New Roman"/>
                <w:w w:val="95"/>
              </w:rPr>
              <w:t>ANNI</w:t>
            </w:r>
            <w:r w:rsidR="00CC59DD" w:rsidRPr="00D14F76">
              <w:rPr>
                <w:rFonts w:ascii="Times New Roman"/>
                <w:spacing w:val="21"/>
                <w:w w:val="95"/>
              </w:rPr>
              <w:t xml:space="preserve"> </w:t>
            </w:r>
            <w:r w:rsidR="00CC59DD" w:rsidRPr="00D14F76">
              <w:rPr>
                <w:rFonts w:ascii="Times New Roman"/>
                <w:w w:val="95"/>
              </w:rPr>
              <w:t>PRECEDENTI</w:t>
            </w:r>
          </w:p>
        </w:tc>
        <w:tc>
          <w:tcPr>
            <w:tcW w:w="1636" w:type="dxa"/>
            <w:tcBorders>
              <w:top w:val="single" w:sz="4" w:space="0" w:color="auto"/>
              <w:left w:val="single" w:sz="4" w:space="0" w:color="auto"/>
              <w:bottom w:val="single" w:sz="4" w:space="0" w:color="auto"/>
              <w:right w:val="single" w:sz="4" w:space="0" w:color="auto"/>
            </w:tcBorders>
            <w:shd w:val="clear" w:color="auto" w:fill="auto"/>
          </w:tcPr>
          <w:p w:rsidR="00CC59DD" w:rsidRPr="00D14F76" w:rsidRDefault="00CC59DD" w:rsidP="00CC59DD">
            <w:pPr>
              <w:jc w:val="center"/>
            </w:pPr>
          </w:p>
        </w:tc>
        <w:tc>
          <w:tcPr>
            <w:tcW w:w="1636" w:type="dxa"/>
            <w:tcBorders>
              <w:top w:val="single" w:sz="4" w:space="0" w:color="auto"/>
              <w:left w:val="single" w:sz="4" w:space="0" w:color="auto"/>
              <w:bottom w:val="single" w:sz="4" w:space="0" w:color="auto"/>
              <w:right w:val="single" w:sz="4" w:space="0" w:color="auto"/>
            </w:tcBorders>
            <w:shd w:val="clear" w:color="auto" w:fill="auto"/>
          </w:tcPr>
          <w:p w:rsidR="00CC59DD" w:rsidRPr="00D14F76" w:rsidRDefault="00CC59DD" w:rsidP="00CC59DD">
            <w:pPr>
              <w:jc w:val="center"/>
            </w:pPr>
          </w:p>
        </w:tc>
        <w:tc>
          <w:tcPr>
            <w:tcW w:w="2181" w:type="dxa"/>
            <w:tcBorders>
              <w:top w:val="single" w:sz="4" w:space="0" w:color="auto"/>
              <w:left w:val="single" w:sz="4" w:space="0" w:color="auto"/>
              <w:bottom w:val="single" w:sz="4" w:space="0" w:color="auto"/>
              <w:right w:val="single" w:sz="4" w:space="0" w:color="auto"/>
            </w:tcBorders>
            <w:shd w:val="clear" w:color="auto" w:fill="auto"/>
          </w:tcPr>
          <w:p w:rsidR="00CC59DD" w:rsidRDefault="00CC59DD" w:rsidP="00CC59DD">
            <w:pPr>
              <w:pStyle w:val="TableParagraph"/>
              <w:tabs>
                <w:tab w:val="left" w:pos="365"/>
              </w:tabs>
              <w:spacing w:line="250" w:lineRule="exact"/>
              <w:ind w:left="7"/>
              <w:jc w:val="center"/>
              <w:rPr>
                <w:rFonts w:ascii="Times New Roman" w:eastAsia="Times New Roman" w:hAnsi="Times New Roman" w:cs="Times New Roman"/>
              </w:rPr>
            </w:pPr>
            <w:r w:rsidRPr="00D14F76">
              <w:rPr>
                <w:rFonts w:ascii="Times New Roman" w:eastAsia="Times New Roman" w:hAnsi="Times New Roman" w:cs="Times New Roman"/>
                <w:w w:val="95"/>
                <w:sz w:val="21"/>
                <w:szCs w:val="21"/>
              </w:rPr>
              <w:t>€</w:t>
            </w:r>
            <w:r w:rsidRPr="00D14F76">
              <w:rPr>
                <w:rFonts w:ascii="Times New Roman" w:eastAsia="Times New Roman" w:hAnsi="Times New Roman" w:cs="Times New Roman"/>
                <w:w w:val="95"/>
                <w:sz w:val="21"/>
                <w:szCs w:val="21"/>
              </w:rPr>
              <w:tab/>
            </w:r>
            <w:r w:rsidR="00956206">
              <w:rPr>
                <w:rFonts w:ascii="Times New Roman" w:eastAsia="Times New Roman" w:hAnsi="Times New Roman" w:cs="Times New Roman"/>
                <w:w w:val="95"/>
                <w:sz w:val="21"/>
                <w:szCs w:val="21"/>
              </w:rPr>
              <w:t>752,25</w:t>
            </w:r>
          </w:p>
        </w:tc>
      </w:tr>
      <w:tr w:rsidR="00FA1FF1" w:rsidTr="00956206">
        <w:trPr>
          <w:trHeight w:hRule="exact" w:val="411"/>
        </w:trPr>
        <w:tc>
          <w:tcPr>
            <w:tcW w:w="4572" w:type="dxa"/>
            <w:tcBorders>
              <w:top w:val="single" w:sz="4" w:space="0" w:color="auto"/>
              <w:left w:val="single" w:sz="4" w:space="0" w:color="auto"/>
              <w:bottom w:val="single" w:sz="4" w:space="0" w:color="auto"/>
              <w:right w:val="single" w:sz="4" w:space="0" w:color="auto"/>
            </w:tcBorders>
            <w:shd w:val="clear" w:color="auto" w:fill="auto"/>
          </w:tcPr>
          <w:p w:rsidR="00FA1FF1" w:rsidRDefault="00FA1FF1" w:rsidP="00CC59DD">
            <w:pPr>
              <w:pStyle w:val="TableParagraph"/>
              <w:spacing w:line="247" w:lineRule="exact"/>
              <w:ind w:left="68"/>
              <w:jc w:val="center"/>
              <w:rPr>
                <w:rFonts w:ascii="Times New Roman"/>
                <w:w w:val="95"/>
              </w:rPr>
            </w:pPr>
            <w:r>
              <w:rPr>
                <w:rFonts w:ascii="Times New Roman"/>
                <w:w w:val="95"/>
              </w:rPr>
              <w:t>FUNZIONI STRUMENTALI</w:t>
            </w:r>
          </w:p>
        </w:tc>
        <w:tc>
          <w:tcPr>
            <w:tcW w:w="1636" w:type="dxa"/>
            <w:tcBorders>
              <w:top w:val="single" w:sz="4" w:space="0" w:color="auto"/>
              <w:left w:val="single" w:sz="4" w:space="0" w:color="auto"/>
              <w:bottom w:val="single" w:sz="4" w:space="0" w:color="auto"/>
              <w:right w:val="single" w:sz="4" w:space="0" w:color="auto"/>
            </w:tcBorders>
            <w:shd w:val="clear" w:color="auto" w:fill="auto"/>
          </w:tcPr>
          <w:p w:rsidR="00FA1FF1" w:rsidRPr="00D14F76" w:rsidRDefault="00FA1FF1" w:rsidP="00CC59DD">
            <w:pPr>
              <w:jc w:val="center"/>
            </w:pPr>
            <w:r>
              <w:t>€ 2.063,25</w:t>
            </w:r>
          </w:p>
        </w:tc>
        <w:tc>
          <w:tcPr>
            <w:tcW w:w="1636" w:type="dxa"/>
            <w:tcBorders>
              <w:top w:val="single" w:sz="4" w:space="0" w:color="auto"/>
              <w:left w:val="single" w:sz="4" w:space="0" w:color="auto"/>
              <w:bottom w:val="single" w:sz="4" w:space="0" w:color="auto"/>
              <w:right w:val="single" w:sz="4" w:space="0" w:color="auto"/>
            </w:tcBorders>
            <w:shd w:val="clear" w:color="auto" w:fill="auto"/>
          </w:tcPr>
          <w:p w:rsidR="00FA1FF1" w:rsidRPr="00D14F76" w:rsidRDefault="00FA1FF1" w:rsidP="00CC59DD">
            <w:pPr>
              <w:jc w:val="center"/>
            </w:pPr>
            <w:r>
              <w:t>€ 4.126,52</w:t>
            </w:r>
          </w:p>
        </w:tc>
        <w:tc>
          <w:tcPr>
            <w:tcW w:w="2181" w:type="dxa"/>
            <w:tcBorders>
              <w:top w:val="single" w:sz="4" w:space="0" w:color="auto"/>
              <w:left w:val="single" w:sz="4" w:space="0" w:color="auto"/>
              <w:bottom w:val="single" w:sz="4" w:space="0" w:color="auto"/>
              <w:right w:val="single" w:sz="4" w:space="0" w:color="auto"/>
            </w:tcBorders>
            <w:shd w:val="clear" w:color="auto" w:fill="auto"/>
          </w:tcPr>
          <w:p w:rsidR="00FA1FF1" w:rsidRPr="00D14F76" w:rsidRDefault="00FA1FF1" w:rsidP="00CC59DD">
            <w:pPr>
              <w:pStyle w:val="TableParagraph"/>
              <w:tabs>
                <w:tab w:val="left" w:pos="365"/>
              </w:tabs>
              <w:spacing w:line="250" w:lineRule="exact"/>
              <w:ind w:left="7"/>
              <w:jc w:val="center"/>
              <w:rPr>
                <w:rFonts w:ascii="Times New Roman" w:eastAsia="Times New Roman" w:hAnsi="Times New Roman" w:cs="Times New Roman"/>
                <w:w w:val="95"/>
                <w:sz w:val="21"/>
                <w:szCs w:val="21"/>
              </w:rPr>
            </w:pPr>
            <w:r>
              <w:rPr>
                <w:rFonts w:ascii="Times New Roman" w:eastAsia="Times New Roman" w:hAnsi="Times New Roman" w:cs="Times New Roman"/>
                <w:w w:val="95"/>
                <w:sz w:val="21"/>
                <w:szCs w:val="21"/>
              </w:rPr>
              <w:t>€ 6.189,77</w:t>
            </w:r>
          </w:p>
        </w:tc>
      </w:tr>
      <w:tr w:rsidR="00FA1FF1" w:rsidTr="00956206">
        <w:trPr>
          <w:trHeight w:hRule="exact" w:val="411"/>
        </w:trPr>
        <w:tc>
          <w:tcPr>
            <w:tcW w:w="4572" w:type="dxa"/>
            <w:tcBorders>
              <w:top w:val="single" w:sz="4" w:space="0" w:color="auto"/>
              <w:left w:val="single" w:sz="4" w:space="0" w:color="auto"/>
              <w:bottom w:val="single" w:sz="4" w:space="0" w:color="auto"/>
              <w:right w:val="single" w:sz="4" w:space="0" w:color="auto"/>
            </w:tcBorders>
            <w:shd w:val="clear" w:color="auto" w:fill="auto"/>
          </w:tcPr>
          <w:p w:rsidR="00FA1FF1" w:rsidRDefault="00FA1FF1" w:rsidP="00CC59DD">
            <w:pPr>
              <w:pStyle w:val="TableParagraph"/>
              <w:spacing w:line="247" w:lineRule="exact"/>
              <w:ind w:left="68"/>
              <w:jc w:val="center"/>
              <w:rPr>
                <w:rFonts w:ascii="Times New Roman"/>
                <w:w w:val="95"/>
              </w:rPr>
            </w:pPr>
            <w:r>
              <w:rPr>
                <w:rFonts w:ascii="Times New Roman"/>
                <w:w w:val="95"/>
              </w:rPr>
              <w:t>INCARICHI SPECIFICI</w:t>
            </w:r>
          </w:p>
        </w:tc>
        <w:tc>
          <w:tcPr>
            <w:tcW w:w="1636" w:type="dxa"/>
            <w:tcBorders>
              <w:top w:val="single" w:sz="4" w:space="0" w:color="auto"/>
              <w:left w:val="single" w:sz="4" w:space="0" w:color="auto"/>
              <w:bottom w:val="single" w:sz="4" w:space="0" w:color="auto"/>
              <w:right w:val="single" w:sz="4" w:space="0" w:color="auto"/>
            </w:tcBorders>
            <w:shd w:val="clear" w:color="auto" w:fill="auto"/>
          </w:tcPr>
          <w:p w:rsidR="00FA1FF1" w:rsidRPr="00D14F76" w:rsidRDefault="00B444FA" w:rsidP="00CC59DD">
            <w:pPr>
              <w:jc w:val="center"/>
            </w:pPr>
            <w:r>
              <w:t>€ 772,07</w:t>
            </w:r>
          </w:p>
        </w:tc>
        <w:tc>
          <w:tcPr>
            <w:tcW w:w="1636" w:type="dxa"/>
            <w:tcBorders>
              <w:top w:val="single" w:sz="4" w:space="0" w:color="auto"/>
              <w:left w:val="single" w:sz="4" w:space="0" w:color="auto"/>
              <w:bottom w:val="single" w:sz="4" w:space="0" w:color="auto"/>
              <w:right w:val="single" w:sz="4" w:space="0" w:color="auto"/>
            </w:tcBorders>
            <w:shd w:val="clear" w:color="auto" w:fill="auto"/>
          </w:tcPr>
          <w:p w:rsidR="00FA1FF1" w:rsidRPr="00D14F76" w:rsidRDefault="00B444FA" w:rsidP="00CC59DD">
            <w:pPr>
              <w:jc w:val="center"/>
            </w:pPr>
            <w:r>
              <w:t>€ 1.554,15</w:t>
            </w:r>
          </w:p>
        </w:tc>
        <w:tc>
          <w:tcPr>
            <w:tcW w:w="2181" w:type="dxa"/>
            <w:tcBorders>
              <w:top w:val="single" w:sz="4" w:space="0" w:color="auto"/>
              <w:left w:val="single" w:sz="4" w:space="0" w:color="auto"/>
              <w:bottom w:val="single" w:sz="4" w:space="0" w:color="auto"/>
              <w:right w:val="single" w:sz="4" w:space="0" w:color="auto"/>
            </w:tcBorders>
            <w:shd w:val="clear" w:color="auto" w:fill="auto"/>
          </w:tcPr>
          <w:p w:rsidR="00FA1FF1" w:rsidRPr="00D14F76" w:rsidRDefault="00B444FA" w:rsidP="00CC59DD">
            <w:pPr>
              <w:pStyle w:val="TableParagraph"/>
              <w:tabs>
                <w:tab w:val="left" w:pos="365"/>
              </w:tabs>
              <w:spacing w:line="250" w:lineRule="exact"/>
              <w:ind w:left="7"/>
              <w:jc w:val="center"/>
              <w:rPr>
                <w:rFonts w:ascii="Times New Roman" w:eastAsia="Times New Roman" w:hAnsi="Times New Roman" w:cs="Times New Roman"/>
                <w:w w:val="95"/>
                <w:sz w:val="21"/>
                <w:szCs w:val="21"/>
              </w:rPr>
            </w:pPr>
            <w:r>
              <w:rPr>
                <w:rFonts w:ascii="Times New Roman" w:eastAsia="Times New Roman" w:hAnsi="Times New Roman" w:cs="Times New Roman"/>
                <w:w w:val="95"/>
                <w:sz w:val="21"/>
                <w:szCs w:val="21"/>
              </w:rPr>
              <w:t>€ 2.316,22</w:t>
            </w:r>
          </w:p>
        </w:tc>
      </w:tr>
      <w:tr w:rsidR="004C6C30" w:rsidTr="00956206">
        <w:trPr>
          <w:trHeight w:hRule="exact" w:val="411"/>
        </w:trPr>
        <w:tc>
          <w:tcPr>
            <w:tcW w:w="4572" w:type="dxa"/>
            <w:tcBorders>
              <w:top w:val="single" w:sz="4" w:space="0" w:color="auto"/>
              <w:left w:val="single" w:sz="4" w:space="0" w:color="auto"/>
              <w:bottom w:val="single" w:sz="4" w:space="0" w:color="auto"/>
              <w:right w:val="single" w:sz="4" w:space="0" w:color="auto"/>
            </w:tcBorders>
            <w:shd w:val="clear" w:color="auto" w:fill="auto"/>
          </w:tcPr>
          <w:p w:rsidR="004C6C30" w:rsidRDefault="004C6C30" w:rsidP="00CC59DD">
            <w:pPr>
              <w:pStyle w:val="TableParagraph"/>
              <w:spacing w:line="247" w:lineRule="exact"/>
              <w:ind w:left="68"/>
              <w:jc w:val="center"/>
              <w:rPr>
                <w:rFonts w:ascii="Times New Roman"/>
                <w:w w:val="95"/>
              </w:rPr>
            </w:pPr>
            <w:r>
              <w:rPr>
                <w:rFonts w:ascii="Times New Roman"/>
                <w:w w:val="95"/>
              </w:rPr>
              <w:t>ORE ECCEDENTI 2017/2018</w:t>
            </w:r>
          </w:p>
        </w:tc>
        <w:tc>
          <w:tcPr>
            <w:tcW w:w="1636" w:type="dxa"/>
            <w:tcBorders>
              <w:top w:val="single" w:sz="4" w:space="0" w:color="auto"/>
              <w:left w:val="single" w:sz="4" w:space="0" w:color="auto"/>
              <w:bottom w:val="single" w:sz="4" w:space="0" w:color="auto"/>
              <w:right w:val="single" w:sz="4" w:space="0" w:color="auto"/>
            </w:tcBorders>
            <w:shd w:val="clear" w:color="auto" w:fill="auto"/>
          </w:tcPr>
          <w:p w:rsidR="004C6C30" w:rsidRDefault="005D3C0B" w:rsidP="00CC59DD">
            <w:pPr>
              <w:jc w:val="center"/>
            </w:pPr>
            <w:r>
              <w:t>€ 1.050,41</w:t>
            </w:r>
          </w:p>
        </w:tc>
        <w:tc>
          <w:tcPr>
            <w:tcW w:w="1636" w:type="dxa"/>
            <w:tcBorders>
              <w:top w:val="single" w:sz="4" w:space="0" w:color="auto"/>
              <w:left w:val="single" w:sz="4" w:space="0" w:color="auto"/>
              <w:bottom w:val="single" w:sz="4" w:space="0" w:color="auto"/>
              <w:right w:val="single" w:sz="4" w:space="0" w:color="auto"/>
            </w:tcBorders>
            <w:shd w:val="clear" w:color="auto" w:fill="auto"/>
          </w:tcPr>
          <w:p w:rsidR="004C6C30" w:rsidRDefault="005D3C0B" w:rsidP="00CC59DD">
            <w:pPr>
              <w:jc w:val="center"/>
            </w:pPr>
            <w:r>
              <w:t>€ 2.100,81</w:t>
            </w:r>
          </w:p>
        </w:tc>
        <w:tc>
          <w:tcPr>
            <w:tcW w:w="2181" w:type="dxa"/>
            <w:tcBorders>
              <w:top w:val="single" w:sz="4" w:space="0" w:color="auto"/>
              <w:left w:val="single" w:sz="4" w:space="0" w:color="auto"/>
              <w:bottom w:val="single" w:sz="4" w:space="0" w:color="auto"/>
              <w:right w:val="single" w:sz="4" w:space="0" w:color="auto"/>
            </w:tcBorders>
            <w:shd w:val="clear" w:color="auto" w:fill="auto"/>
          </w:tcPr>
          <w:p w:rsidR="004C6C30" w:rsidRDefault="005D3C0B" w:rsidP="00CC59DD">
            <w:pPr>
              <w:pStyle w:val="TableParagraph"/>
              <w:tabs>
                <w:tab w:val="left" w:pos="365"/>
              </w:tabs>
              <w:spacing w:line="250" w:lineRule="exact"/>
              <w:ind w:left="7"/>
              <w:jc w:val="center"/>
              <w:rPr>
                <w:rFonts w:ascii="Times New Roman" w:eastAsia="Times New Roman" w:hAnsi="Times New Roman" w:cs="Times New Roman"/>
                <w:w w:val="95"/>
                <w:sz w:val="21"/>
                <w:szCs w:val="21"/>
              </w:rPr>
            </w:pPr>
            <w:r>
              <w:rPr>
                <w:rFonts w:ascii="Times New Roman" w:eastAsia="Times New Roman" w:hAnsi="Times New Roman" w:cs="Times New Roman"/>
                <w:w w:val="95"/>
                <w:sz w:val="21"/>
                <w:szCs w:val="21"/>
              </w:rPr>
              <w:t>€ 3.151,22</w:t>
            </w:r>
          </w:p>
        </w:tc>
      </w:tr>
      <w:tr w:rsidR="004C6C30" w:rsidTr="00956206">
        <w:trPr>
          <w:trHeight w:hRule="exact" w:val="411"/>
        </w:trPr>
        <w:tc>
          <w:tcPr>
            <w:tcW w:w="4572" w:type="dxa"/>
            <w:tcBorders>
              <w:top w:val="single" w:sz="4" w:space="0" w:color="auto"/>
              <w:left w:val="single" w:sz="4" w:space="0" w:color="auto"/>
              <w:bottom w:val="single" w:sz="4" w:space="0" w:color="auto"/>
              <w:right w:val="single" w:sz="4" w:space="0" w:color="auto"/>
            </w:tcBorders>
            <w:shd w:val="clear" w:color="auto" w:fill="auto"/>
          </w:tcPr>
          <w:p w:rsidR="004C6C30" w:rsidRDefault="004C6C30" w:rsidP="00CC59DD">
            <w:pPr>
              <w:pStyle w:val="TableParagraph"/>
              <w:spacing w:line="247" w:lineRule="exact"/>
              <w:ind w:left="68"/>
              <w:jc w:val="center"/>
              <w:rPr>
                <w:rFonts w:ascii="Times New Roman"/>
                <w:w w:val="95"/>
              </w:rPr>
            </w:pPr>
            <w:r>
              <w:rPr>
                <w:rFonts w:ascii="Times New Roman"/>
                <w:w w:val="95"/>
              </w:rPr>
              <w:t>ECONOMIE ORE ECCEDENTI</w:t>
            </w:r>
          </w:p>
        </w:tc>
        <w:tc>
          <w:tcPr>
            <w:tcW w:w="1636" w:type="dxa"/>
            <w:tcBorders>
              <w:top w:val="single" w:sz="4" w:space="0" w:color="auto"/>
              <w:left w:val="single" w:sz="4" w:space="0" w:color="auto"/>
              <w:bottom w:val="single" w:sz="4" w:space="0" w:color="auto"/>
              <w:right w:val="single" w:sz="4" w:space="0" w:color="auto"/>
            </w:tcBorders>
            <w:shd w:val="clear" w:color="auto" w:fill="auto"/>
          </w:tcPr>
          <w:p w:rsidR="004C6C30" w:rsidRDefault="004C6C30" w:rsidP="00CC59DD">
            <w:pPr>
              <w:jc w:val="center"/>
            </w:pPr>
          </w:p>
        </w:tc>
        <w:tc>
          <w:tcPr>
            <w:tcW w:w="1636" w:type="dxa"/>
            <w:tcBorders>
              <w:top w:val="single" w:sz="4" w:space="0" w:color="auto"/>
              <w:left w:val="single" w:sz="4" w:space="0" w:color="auto"/>
              <w:bottom w:val="single" w:sz="4" w:space="0" w:color="auto"/>
              <w:right w:val="single" w:sz="4" w:space="0" w:color="auto"/>
            </w:tcBorders>
            <w:shd w:val="clear" w:color="auto" w:fill="auto"/>
          </w:tcPr>
          <w:p w:rsidR="004C6C30" w:rsidRDefault="004C6C30" w:rsidP="00CC59DD">
            <w:pPr>
              <w:jc w:val="center"/>
            </w:pPr>
          </w:p>
        </w:tc>
        <w:tc>
          <w:tcPr>
            <w:tcW w:w="2181" w:type="dxa"/>
            <w:tcBorders>
              <w:top w:val="single" w:sz="4" w:space="0" w:color="auto"/>
              <w:left w:val="single" w:sz="4" w:space="0" w:color="auto"/>
              <w:bottom w:val="single" w:sz="4" w:space="0" w:color="auto"/>
              <w:right w:val="single" w:sz="4" w:space="0" w:color="auto"/>
            </w:tcBorders>
            <w:shd w:val="clear" w:color="auto" w:fill="auto"/>
          </w:tcPr>
          <w:p w:rsidR="004C6C30" w:rsidRDefault="005D3C0B" w:rsidP="00CC59DD">
            <w:pPr>
              <w:pStyle w:val="TableParagraph"/>
              <w:tabs>
                <w:tab w:val="left" w:pos="365"/>
              </w:tabs>
              <w:spacing w:line="250" w:lineRule="exact"/>
              <w:ind w:left="7"/>
              <w:jc w:val="center"/>
              <w:rPr>
                <w:rFonts w:ascii="Times New Roman" w:eastAsia="Times New Roman" w:hAnsi="Times New Roman" w:cs="Times New Roman"/>
                <w:w w:val="95"/>
                <w:sz w:val="21"/>
                <w:szCs w:val="21"/>
              </w:rPr>
            </w:pPr>
            <w:r>
              <w:rPr>
                <w:rFonts w:ascii="Times New Roman" w:eastAsia="Times New Roman" w:hAnsi="Times New Roman" w:cs="Times New Roman"/>
                <w:w w:val="95"/>
                <w:sz w:val="21"/>
                <w:szCs w:val="21"/>
              </w:rPr>
              <w:t>€ 2.870,67</w:t>
            </w:r>
          </w:p>
        </w:tc>
      </w:tr>
      <w:tr w:rsidR="00B444FA" w:rsidTr="00956206">
        <w:trPr>
          <w:trHeight w:hRule="exact" w:val="411"/>
        </w:trPr>
        <w:tc>
          <w:tcPr>
            <w:tcW w:w="4572" w:type="dxa"/>
            <w:tcBorders>
              <w:top w:val="single" w:sz="4" w:space="0" w:color="auto"/>
              <w:left w:val="single" w:sz="4" w:space="0" w:color="auto"/>
              <w:bottom w:val="single" w:sz="4" w:space="0" w:color="auto"/>
              <w:right w:val="single" w:sz="4" w:space="0" w:color="auto"/>
            </w:tcBorders>
            <w:shd w:val="clear" w:color="auto" w:fill="auto"/>
          </w:tcPr>
          <w:p w:rsidR="00B444FA" w:rsidRDefault="005D3C0B" w:rsidP="00CC59DD">
            <w:pPr>
              <w:pStyle w:val="TableParagraph"/>
              <w:spacing w:line="247" w:lineRule="exact"/>
              <w:ind w:left="68"/>
              <w:jc w:val="center"/>
              <w:rPr>
                <w:rFonts w:ascii="Times New Roman"/>
                <w:w w:val="95"/>
              </w:rPr>
            </w:pPr>
            <w:r>
              <w:rPr>
                <w:rFonts w:ascii="Times New Roman"/>
                <w:w w:val="95"/>
              </w:rPr>
              <w:t>TOTALE MOF 2017/2018</w:t>
            </w:r>
          </w:p>
        </w:tc>
        <w:tc>
          <w:tcPr>
            <w:tcW w:w="1636" w:type="dxa"/>
            <w:tcBorders>
              <w:top w:val="single" w:sz="4" w:space="0" w:color="auto"/>
              <w:left w:val="single" w:sz="4" w:space="0" w:color="auto"/>
              <w:bottom w:val="single" w:sz="4" w:space="0" w:color="auto"/>
              <w:right w:val="single" w:sz="4" w:space="0" w:color="auto"/>
            </w:tcBorders>
            <w:shd w:val="clear" w:color="auto" w:fill="auto"/>
          </w:tcPr>
          <w:p w:rsidR="00B444FA" w:rsidRDefault="004C6C30" w:rsidP="00CC59DD">
            <w:pPr>
              <w:jc w:val="center"/>
            </w:pPr>
            <w:r>
              <w:t>€</w:t>
            </w:r>
            <w:r w:rsidR="005D3C0B">
              <w:t xml:space="preserve"> 19.003,86</w:t>
            </w:r>
            <w:r>
              <w:t xml:space="preserve"> </w:t>
            </w:r>
          </w:p>
        </w:tc>
        <w:tc>
          <w:tcPr>
            <w:tcW w:w="1636" w:type="dxa"/>
            <w:tcBorders>
              <w:top w:val="single" w:sz="4" w:space="0" w:color="auto"/>
              <w:left w:val="single" w:sz="4" w:space="0" w:color="auto"/>
              <w:bottom w:val="single" w:sz="4" w:space="0" w:color="auto"/>
              <w:right w:val="single" w:sz="4" w:space="0" w:color="auto"/>
            </w:tcBorders>
            <w:shd w:val="clear" w:color="auto" w:fill="auto"/>
          </w:tcPr>
          <w:p w:rsidR="00B444FA" w:rsidRDefault="005D3C0B" w:rsidP="00CC59DD">
            <w:pPr>
              <w:jc w:val="center"/>
            </w:pPr>
            <w:r>
              <w:t>€ 38.007,75</w:t>
            </w:r>
          </w:p>
        </w:tc>
        <w:tc>
          <w:tcPr>
            <w:tcW w:w="2181" w:type="dxa"/>
            <w:tcBorders>
              <w:top w:val="single" w:sz="4" w:space="0" w:color="auto"/>
              <w:left w:val="single" w:sz="4" w:space="0" w:color="auto"/>
              <w:bottom w:val="single" w:sz="4" w:space="0" w:color="auto"/>
              <w:right w:val="single" w:sz="4" w:space="0" w:color="auto"/>
            </w:tcBorders>
            <w:shd w:val="clear" w:color="auto" w:fill="auto"/>
          </w:tcPr>
          <w:p w:rsidR="00B444FA" w:rsidRDefault="005D3C0B" w:rsidP="00CC59DD">
            <w:pPr>
              <w:pStyle w:val="TableParagraph"/>
              <w:tabs>
                <w:tab w:val="left" w:pos="365"/>
              </w:tabs>
              <w:spacing w:line="250" w:lineRule="exact"/>
              <w:ind w:left="7"/>
              <w:jc w:val="center"/>
              <w:rPr>
                <w:rFonts w:ascii="Times New Roman" w:eastAsia="Times New Roman" w:hAnsi="Times New Roman" w:cs="Times New Roman"/>
                <w:w w:val="95"/>
                <w:sz w:val="21"/>
                <w:szCs w:val="21"/>
              </w:rPr>
            </w:pPr>
            <w:r>
              <w:rPr>
                <w:rFonts w:ascii="Times New Roman" w:eastAsia="Times New Roman" w:hAnsi="Times New Roman" w:cs="Times New Roman"/>
                <w:w w:val="95"/>
                <w:sz w:val="21"/>
                <w:szCs w:val="21"/>
              </w:rPr>
              <w:t>€ 57.011,61</w:t>
            </w:r>
          </w:p>
        </w:tc>
      </w:tr>
      <w:tr w:rsidR="005D3C0B" w:rsidTr="00956206">
        <w:trPr>
          <w:trHeight w:hRule="exact" w:val="411"/>
        </w:trPr>
        <w:tc>
          <w:tcPr>
            <w:tcW w:w="4572" w:type="dxa"/>
            <w:tcBorders>
              <w:top w:val="single" w:sz="4" w:space="0" w:color="auto"/>
              <w:left w:val="single" w:sz="4" w:space="0" w:color="auto"/>
              <w:bottom w:val="single" w:sz="4" w:space="0" w:color="auto"/>
              <w:right w:val="single" w:sz="4" w:space="0" w:color="auto"/>
            </w:tcBorders>
            <w:shd w:val="clear" w:color="auto" w:fill="auto"/>
          </w:tcPr>
          <w:p w:rsidR="005D3C0B" w:rsidRDefault="005D3C0B" w:rsidP="00CC59DD">
            <w:pPr>
              <w:pStyle w:val="TableParagraph"/>
              <w:spacing w:line="247" w:lineRule="exact"/>
              <w:ind w:left="68"/>
              <w:jc w:val="center"/>
              <w:rPr>
                <w:rFonts w:ascii="Times New Roman"/>
                <w:w w:val="95"/>
              </w:rPr>
            </w:pPr>
            <w:r>
              <w:rPr>
                <w:rFonts w:ascii="Times New Roman"/>
                <w:w w:val="95"/>
              </w:rPr>
              <w:t>TOTALE ECONOMIE</w:t>
            </w:r>
          </w:p>
        </w:tc>
        <w:tc>
          <w:tcPr>
            <w:tcW w:w="1636" w:type="dxa"/>
            <w:tcBorders>
              <w:top w:val="single" w:sz="4" w:space="0" w:color="auto"/>
              <w:left w:val="single" w:sz="4" w:space="0" w:color="auto"/>
              <w:bottom w:val="single" w:sz="4" w:space="0" w:color="auto"/>
              <w:right w:val="single" w:sz="4" w:space="0" w:color="auto"/>
            </w:tcBorders>
            <w:shd w:val="clear" w:color="auto" w:fill="auto"/>
          </w:tcPr>
          <w:p w:rsidR="005D3C0B" w:rsidRDefault="005D3C0B" w:rsidP="00CC59DD">
            <w:pPr>
              <w:jc w:val="center"/>
            </w:pPr>
          </w:p>
        </w:tc>
        <w:tc>
          <w:tcPr>
            <w:tcW w:w="1636" w:type="dxa"/>
            <w:tcBorders>
              <w:top w:val="single" w:sz="4" w:space="0" w:color="auto"/>
              <w:left w:val="single" w:sz="4" w:space="0" w:color="auto"/>
              <w:bottom w:val="single" w:sz="4" w:space="0" w:color="auto"/>
              <w:right w:val="single" w:sz="4" w:space="0" w:color="auto"/>
            </w:tcBorders>
            <w:shd w:val="clear" w:color="auto" w:fill="auto"/>
          </w:tcPr>
          <w:p w:rsidR="005D3C0B" w:rsidRDefault="005D3C0B" w:rsidP="00CC59DD">
            <w:pPr>
              <w:jc w:val="center"/>
            </w:pPr>
          </w:p>
        </w:tc>
        <w:tc>
          <w:tcPr>
            <w:tcW w:w="2181" w:type="dxa"/>
            <w:tcBorders>
              <w:top w:val="single" w:sz="4" w:space="0" w:color="auto"/>
              <w:left w:val="single" w:sz="4" w:space="0" w:color="auto"/>
              <w:bottom w:val="single" w:sz="4" w:space="0" w:color="auto"/>
              <w:right w:val="single" w:sz="4" w:space="0" w:color="auto"/>
            </w:tcBorders>
            <w:shd w:val="clear" w:color="auto" w:fill="auto"/>
          </w:tcPr>
          <w:p w:rsidR="005D3C0B" w:rsidRDefault="005D3C0B" w:rsidP="00CC59DD">
            <w:pPr>
              <w:pStyle w:val="TableParagraph"/>
              <w:tabs>
                <w:tab w:val="left" w:pos="365"/>
              </w:tabs>
              <w:spacing w:line="250" w:lineRule="exact"/>
              <w:ind w:left="7"/>
              <w:jc w:val="center"/>
              <w:rPr>
                <w:rFonts w:ascii="Times New Roman" w:eastAsia="Times New Roman" w:hAnsi="Times New Roman" w:cs="Times New Roman"/>
                <w:w w:val="95"/>
                <w:sz w:val="21"/>
                <w:szCs w:val="21"/>
              </w:rPr>
            </w:pPr>
            <w:r>
              <w:rPr>
                <w:rFonts w:ascii="Times New Roman" w:eastAsia="Times New Roman" w:hAnsi="Times New Roman" w:cs="Times New Roman"/>
                <w:w w:val="95"/>
                <w:sz w:val="21"/>
                <w:szCs w:val="21"/>
              </w:rPr>
              <w:t>€ 3.622,92</w:t>
            </w:r>
          </w:p>
        </w:tc>
      </w:tr>
      <w:tr w:rsidR="005D3C0B" w:rsidTr="00956206">
        <w:trPr>
          <w:trHeight w:hRule="exact" w:val="411"/>
        </w:trPr>
        <w:tc>
          <w:tcPr>
            <w:tcW w:w="4572" w:type="dxa"/>
            <w:tcBorders>
              <w:top w:val="single" w:sz="4" w:space="0" w:color="auto"/>
              <w:left w:val="single" w:sz="4" w:space="0" w:color="auto"/>
              <w:bottom w:val="single" w:sz="4" w:space="0" w:color="auto"/>
              <w:right w:val="single" w:sz="4" w:space="0" w:color="auto"/>
            </w:tcBorders>
            <w:shd w:val="clear" w:color="auto" w:fill="auto"/>
          </w:tcPr>
          <w:p w:rsidR="005D3C0B" w:rsidRPr="004C632F" w:rsidRDefault="005D3C0B" w:rsidP="00CC59DD">
            <w:pPr>
              <w:pStyle w:val="TableParagraph"/>
              <w:spacing w:line="247" w:lineRule="exact"/>
              <w:ind w:left="68"/>
              <w:jc w:val="center"/>
              <w:rPr>
                <w:rFonts w:ascii="Times New Roman"/>
                <w:b/>
                <w:w w:val="95"/>
              </w:rPr>
            </w:pPr>
            <w:r w:rsidRPr="004C632F">
              <w:rPr>
                <w:rFonts w:ascii="Times New Roman"/>
                <w:b/>
                <w:w w:val="95"/>
              </w:rPr>
              <w:t>TOTALE GENERALE</w:t>
            </w:r>
          </w:p>
        </w:tc>
        <w:tc>
          <w:tcPr>
            <w:tcW w:w="1636" w:type="dxa"/>
            <w:tcBorders>
              <w:top w:val="single" w:sz="4" w:space="0" w:color="auto"/>
              <w:left w:val="single" w:sz="4" w:space="0" w:color="auto"/>
              <w:bottom w:val="single" w:sz="4" w:space="0" w:color="auto"/>
              <w:right w:val="single" w:sz="4" w:space="0" w:color="auto"/>
            </w:tcBorders>
            <w:shd w:val="clear" w:color="auto" w:fill="auto"/>
          </w:tcPr>
          <w:p w:rsidR="005D3C0B" w:rsidRDefault="005D3C0B" w:rsidP="00CC59DD">
            <w:pPr>
              <w:jc w:val="center"/>
            </w:pPr>
          </w:p>
        </w:tc>
        <w:tc>
          <w:tcPr>
            <w:tcW w:w="1636" w:type="dxa"/>
            <w:tcBorders>
              <w:top w:val="single" w:sz="4" w:space="0" w:color="auto"/>
              <w:left w:val="single" w:sz="4" w:space="0" w:color="auto"/>
              <w:bottom w:val="single" w:sz="4" w:space="0" w:color="auto"/>
              <w:right w:val="single" w:sz="4" w:space="0" w:color="auto"/>
            </w:tcBorders>
            <w:shd w:val="clear" w:color="auto" w:fill="auto"/>
          </w:tcPr>
          <w:p w:rsidR="005D3C0B" w:rsidRDefault="005D3C0B" w:rsidP="00CC59DD">
            <w:pPr>
              <w:jc w:val="center"/>
            </w:pPr>
          </w:p>
        </w:tc>
        <w:tc>
          <w:tcPr>
            <w:tcW w:w="2181" w:type="dxa"/>
            <w:tcBorders>
              <w:top w:val="single" w:sz="4" w:space="0" w:color="auto"/>
              <w:left w:val="single" w:sz="4" w:space="0" w:color="auto"/>
              <w:bottom w:val="single" w:sz="4" w:space="0" w:color="auto"/>
              <w:right w:val="single" w:sz="4" w:space="0" w:color="auto"/>
            </w:tcBorders>
            <w:shd w:val="clear" w:color="auto" w:fill="auto"/>
          </w:tcPr>
          <w:p w:rsidR="005D3C0B" w:rsidRPr="004C632F" w:rsidRDefault="005D3C0B" w:rsidP="00CC59DD">
            <w:pPr>
              <w:pStyle w:val="TableParagraph"/>
              <w:tabs>
                <w:tab w:val="left" w:pos="365"/>
              </w:tabs>
              <w:spacing w:line="250" w:lineRule="exact"/>
              <w:ind w:left="7"/>
              <w:jc w:val="center"/>
              <w:rPr>
                <w:rFonts w:ascii="Times New Roman" w:eastAsia="Times New Roman" w:hAnsi="Times New Roman" w:cs="Times New Roman"/>
                <w:b/>
                <w:w w:val="95"/>
                <w:sz w:val="21"/>
                <w:szCs w:val="21"/>
              </w:rPr>
            </w:pPr>
            <w:r w:rsidRPr="004C632F">
              <w:rPr>
                <w:rFonts w:ascii="Times New Roman" w:eastAsia="Times New Roman" w:hAnsi="Times New Roman" w:cs="Times New Roman"/>
                <w:b/>
                <w:w w:val="95"/>
                <w:sz w:val="21"/>
                <w:szCs w:val="21"/>
              </w:rPr>
              <w:t>€ 60.634,53</w:t>
            </w:r>
          </w:p>
        </w:tc>
      </w:tr>
      <w:tr w:rsidR="00B444FA" w:rsidTr="00CA1F8B">
        <w:trPr>
          <w:trHeight w:hRule="exact" w:val="411"/>
        </w:trPr>
        <w:tc>
          <w:tcPr>
            <w:tcW w:w="10025" w:type="dxa"/>
            <w:gridSpan w:val="4"/>
            <w:tcBorders>
              <w:top w:val="single" w:sz="4" w:space="0" w:color="auto"/>
              <w:left w:val="single" w:sz="4" w:space="0" w:color="auto"/>
              <w:bottom w:val="single" w:sz="4" w:space="0" w:color="auto"/>
              <w:right w:val="single" w:sz="4" w:space="0" w:color="auto"/>
            </w:tcBorders>
            <w:shd w:val="clear" w:color="auto" w:fill="auto"/>
          </w:tcPr>
          <w:p w:rsidR="00B444FA" w:rsidRDefault="00B444FA" w:rsidP="00CC59DD">
            <w:pPr>
              <w:pStyle w:val="TableParagraph"/>
              <w:tabs>
                <w:tab w:val="left" w:pos="365"/>
              </w:tabs>
              <w:spacing w:line="250" w:lineRule="exact"/>
              <w:ind w:left="7"/>
              <w:jc w:val="center"/>
              <w:rPr>
                <w:rFonts w:ascii="Times New Roman" w:eastAsia="Times New Roman" w:hAnsi="Times New Roman" w:cs="Times New Roman"/>
                <w:w w:val="95"/>
                <w:sz w:val="21"/>
                <w:szCs w:val="21"/>
              </w:rPr>
            </w:pPr>
            <w:r>
              <w:rPr>
                <w:rFonts w:ascii="Times New Roman" w:eastAsia="Times New Roman" w:hAnsi="Times New Roman" w:cs="Times New Roman"/>
                <w:w w:val="95"/>
                <w:sz w:val="21"/>
                <w:szCs w:val="21"/>
              </w:rPr>
              <w:t>PROGETTI ART. 9 ANNO SCOL. 2016/2017 da sviluppare entro il 16 dicembre 2017, importi LORDO STATO</w:t>
            </w:r>
          </w:p>
        </w:tc>
      </w:tr>
      <w:tr w:rsidR="004145C6" w:rsidTr="00CA1F8B">
        <w:trPr>
          <w:trHeight w:hRule="exact" w:val="411"/>
        </w:trPr>
        <w:tc>
          <w:tcPr>
            <w:tcW w:w="4572" w:type="dxa"/>
            <w:tcBorders>
              <w:top w:val="single" w:sz="4" w:space="0" w:color="auto"/>
              <w:left w:val="single" w:sz="4" w:space="0" w:color="auto"/>
              <w:bottom w:val="single" w:sz="4" w:space="0" w:color="auto"/>
              <w:right w:val="single" w:sz="4" w:space="0" w:color="auto"/>
            </w:tcBorders>
            <w:shd w:val="clear" w:color="auto" w:fill="auto"/>
          </w:tcPr>
          <w:p w:rsidR="004145C6" w:rsidRDefault="004145C6" w:rsidP="00CC59DD">
            <w:pPr>
              <w:pStyle w:val="TableParagraph"/>
              <w:spacing w:line="247" w:lineRule="exact"/>
              <w:ind w:left="68"/>
              <w:jc w:val="center"/>
              <w:rPr>
                <w:rFonts w:ascii="Times New Roman"/>
                <w:w w:val="95"/>
              </w:rPr>
            </w:pPr>
            <w:r>
              <w:rPr>
                <w:rFonts w:ascii="Times New Roman"/>
                <w:w w:val="95"/>
              </w:rPr>
              <w:t xml:space="preserve">AREE A RISCHIO </w:t>
            </w:r>
          </w:p>
        </w:tc>
        <w:tc>
          <w:tcPr>
            <w:tcW w:w="5453" w:type="dxa"/>
            <w:gridSpan w:val="3"/>
            <w:tcBorders>
              <w:top w:val="single" w:sz="4" w:space="0" w:color="auto"/>
              <w:left w:val="single" w:sz="4" w:space="0" w:color="auto"/>
              <w:bottom w:val="single" w:sz="4" w:space="0" w:color="auto"/>
              <w:right w:val="single" w:sz="4" w:space="0" w:color="auto"/>
            </w:tcBorders>
            <w:shd w:val="clear" w:color="auto" w:fill="auto"/>
          </w:tcPr>
          <w:p w:rsidR="004145C6" w:rsidRPr="00D14F76" w:rsidRDefault="004C6C30" w:rsidP="00CC59DD">
            <w:pPr>
              <w:pStyle w:val="TableParagraph"/>
              <w:tabs>
                <w:tab w:val="left" w:pos="365"/>
              </w:tabs>
              <w:spacing w:line="250" w:lineRule="exact"/>
              <w:ind w:left="7"/>
              <w:jc w:val="center"/>
              <w:rPr>
                <w:rFonts w:ascii="Times New Roman" w:eastAsia="Times New Roman" w:hAnsi="Times New Roman" w:cs="Times New Roman"/>
                <w:w w:val="95"/>
                <w:sz w:val="21"/>
                <w:szCs w:val="21"/>
              </w:rPr>
            </w:pPr>
            <w:r>
              <w:rPr>
                <w:rFonts w:ascii="Times New Roman" w:eastAsia="Times New Roman" w:hAnsi="Times New Roman" w:cs="Times New Roman"/>
                <w:w w:val="95"/>
                <w:sz w:val="21"/>
                <w:szCs w:val="21"/>
              </w:rPr>
              <w:t>€ 9.904,20</w:t>
            </w:r>
          </w:p>
        </w:tc>
      </w:tr>
      <w:tr w:rsidR="004145C6" w:rsidTr="00CA1F8B">
        <w:trPr>
          <w:trHeight w:hRule="exact" w:val="411"/>
        </w:trPr>
        <w:tc>
          <w:tcPr>
            <w:tcW w:w="4572" w:type="dxa"/>
            <w:tcBorders>
              <w:top w:val="single" w:sz="4" w:space="0" w:color="auto"/>
              <w:left w:val="single" w:sz="4" w:space="0" w:color="auto"/>
              <w:bottom w:val="single" w:sz="4" w:space="0" w:color="auto"/>
              <w:right w:val="single" w:sz="4" w:space="0" w:color="auto"/>
            </w:tcBorders>
            <w:shd w:val="clear" w:color="auto" w:fill="auto"/>
          </w:tcPr>
          <w:p w:rsidR="004145C6" w:rsidRDefault="004145C6" w:rsidP="00CC59DD">
            <w:pPr>
              <w:pStyle w:val="TableParagraph"/>
              <w:spacing w:line="247" w:lineRule="exact"/>
              <w:ind w:left="68"/>
              <w:jc w:val="center"/>
              <w:rPr>
                <w:rFonts w:ascii="Times New Roman"/>
                <w:w w:val="95"/>
              </w:rPr>
            </w:pPr>
            <w:r>
              <w:rPr>
                <w:rFonts w:ascii="Times New Roman"/>
                <w:w w:val="95"/>
              </w:rPr>
              <w:t xml:space="preserve">AREE A FORTE PROCESSO IMMIGRATORIO </w:t>
            </w:r>
          </w:p>
        </w:tc>
        <w:tc>
          <w:tcPr>
            <w:tcW w:w="5453" w:type="dxa"/>
            <w:gridSpan w:val="3"/>
            <w:tcBorders>
              <w:top w:val="single" w:sz="4" w:space="0" w:color="auto"/>
              <w:left w:val="single" w:sz="4" w:space="0" w:color="auto"/>
              <w:bottom w:val="single" w:sz="4" w:space="0" w:color="auto"/>
              <w:right w:val="single" w:sz="4" w:space="0" w:color="auto"/>
            </w:tcBorders>
            <w:shd w:val="clear" w:color="auto" w:fill="auto"/>
          </w:tcPr>
          <w:p w:rsidR="004145C6" w:rsidRPr="00D14F76" w:rsidRDefault="004C6C30" w:rsidP="00CC59DD">
            <w:pPr>
              <w:pStyle w:val="TableParagraph"/>
              <w:tabs>
                <w:tab w:val="left" w:pos="365"/>
              </w:tabs>
              <w:spacing w:line="250" w:lineRule="exact"/>
              <w:ind w:left="7"/>
              <w:jc w:val="center"/>
              <w:rPr>
                <w:rFonts w:ascii="Times New Roman" w:eastAsia="Times New Roman" w:hAnsi="Times New Roman" w:cs="Times New Roman"/>
                <w:w w:val="95"/>
                <w:sz w:val="21"/>
                <w:szCs w:val="21"/>
              </w:rPr>
            </w:pPr>
            <w:r>
              <w:rPr>
                <w:rFonts w:ascii="Times New Roman" w:eastAsia="Times New Roman" w:hAnsi="Times New Roman" w:cs="Times New Roman"/>
                <w:w w:val="95"/>
                <w:sz w:val="21"/>
                <w:szCs w:val="21"/>
              </w:rPr>
              <w:t>€ 4.000,00</w:t>
            </w:r>
          </w:p>
        </w:tc>
      </w:tr>
      <w:tr w:rsidR="004C6C30" w:rsidTr="00CA1F8B">
        <w:trPr>
          <w:trHeight w:hRule="exact" w:val="411"/>
        </w:trPr>
        <w:tc>
          <w:tcPr>
            <w:tcW w:w="4572" w:type="dxa"/>
            <w:tcBorders>
              <w:top w:val="single" w:sz="4" w:space="0" w:color="auto"/>
              <w:left w:val="single" w:sz="4" w:space="0" w:color="auto"/>
              <w:bottom w:val="single" w:sz="4" w:space="0" w:color="auto"/>
              <w:right w:val="single" w:sz="4" w:space="0" w:color="auto"/>
            </w:tcBorders>
            <w:shd w:val="clear" w:color="auto" w:fill="auto"/>
          </w:tcPr>
          <w:p w:rsidR="004C6C30" w:rsidRDefault="004C6C30" w:rsidP="00CC59DD">
            <w:pPr>
              <w:pStyle w:val="TableParagraph"/>
              <w:spacing w:line="247" w:lineRule="exact"/>
              <w:ind w:left="68"/>
              <w:jc w:val="center"/>
              <w:rPr>
                <w:rFonts w:ascii="Times New Roman"/>
                <w:w w:val="95"/>
              </w:rPr>
            </w:pPr>
            <w:r>
              <w:rPr>
                <w:rFonts w:ascii="Times New Roman"/>
                <w:w w:val="95"/>
              </w:rPr>
              <w:t>ISTRUZIONE DOMICILIARE</w:t>
            </w:r>
          </w:p>
        </w:tc>
        <w:tc>
          <w:tcPr>
            <w:tcW w:w="5453" w:type="dxa"/>
            <w:gridSpan w:val="3"/>
            <w:tcBorders>
              <w:top w:val="single" w:sz="4" w:space="0" w:color="auto"/>
              <w:left w:val="single" w:sz="4" w:space="0" w:color="auto"/>
              <w:bottom w:val="single" w:sz="4" w:space="0" w:color="auto"/>
              <w:right w:val="single" w:sz="4" w:space="0" w:color="auto"/>
            </w:tcBorders>
            <w:shd w:val="clear" w:color="auto" w:fill="auto"/>
          </w:tcPr>
          <w:p w:rsidR="004C6C30" w:rsidRPr="00D14F76" w:rsidRDefault="004C6C30" w:rsidP="00CC59DD">
            <w:pPr>
              <w:pStyle w:val="TableParagraph"/>
              <w:tabs>
                <w:tab w:val="left" w:pos="365"/>
              </w:tabs>
              <w:spacing w:line="250" w:lineRule="exact"/>
              <w:ind w:left="7"/>
              <w:jc w:val="center"/>
              <w:rPr>
                <w:rFonts w:ascii="Times New Roman" w:eastAsia="Times New Roman" w:hAnsi="Times New Roman" w:cs="Times New Roman"/>
                <w:w w:val="95"/>
                <w:sz w:val="21"/>
                <w:szCs w:val="21"/>
              </w:rPr>
            </w:pPr>
            <w:r>
              <w:rPr>
                <w:rFonts w:ascii="Times New Roman" w:eastAsia="Times New Roman" w:hAnsi="Times New Roman" w:cs="Times New Roman"/>
                <w:w w:val="95"/>
                <w:sz w:val="21"/>
                <w:szCs w:val="21"/>
              </w:rPr>
              <w:t>€ 1.579,13</w:t>
            </w:r>
          </w:p>
        </w:tc>
      </w:tr>
      <w:tr w:rsidR="004C6C30" w:rsidTr="00CA1F8B">
        <w:trPr>
          <w:trHeight w:hRule="exact" w:val="411"/>
        </w:trPr>
        <w:tc>
          <w:tcPr>
            <w:tcW w:w="10025" w:type="dxa"/>
            <w:gridSpan w:val="4"/>
            <w:tcBorders>
              <w:top w:val="single" w:sz="4" w:space="0" w:color="auto"/>
              <w:left w:val="single" w:sz="4" w:space="0" w:color="auto"/>
              <w:bottom w:val="single" w:sz="4" w:space="0" w:color="auto"/>
              <w:right w:val="single" w:sz="4" w:space="0" w:color="auto"/>
            </w:tcBorders>
            <w:shd w:val="clear" w:color="auto" w:fill="auto"/>
          </w:tcPr>
          <w:p w:rsidR="004C6C30" w:rsidRPr="004C6C30" w:rsidRDefault="004C6C30" w:rsidP="00597743">
            <w:pPr>
              <w:pStyle w:val="Nessunaspaziatura"/>
              <w:rPr>
                <w:noProof/>
                <w:w w:val="95"/>
                <w:lang w:val="it-IT"/>
              </w:rPr>
            </w:pPr>
            <w:r w:rsidRPr="004C6C30">
              <w:rPr>
                <w:noProof/>
                <w:w w:val="95"/>
                <w:lang w:val="it-IT"/>
              </w:rPr>
              <w:t>Personale docente individuato mediante bando interno e personale ATA su richiesta di disponibilità e rotazione</w:t>
            </w:r>
          </w:p>
        </w:tc>
      </w:tr>
      <w:tr w:rsidR="004C6C30" w:rsidTr="004C6C30">
        <w:trPr>
          <w:trHeight w:hRule="exact" w:val="619"/>
        </w:trPr>
        <w:tc>
          <w:tcPr>
            <w:tcW w:w="10025" w:type="dxa"/>
            <w:gridSpan w:val="4"/>
            <w:tcBorders>
              <w:top w:val="single" w:sz="4" w:space="0" w:color="auto"/>
              <w:left w:val="single" w:sz="4" w:space="0" w:color="auto"/>
              <w:bottom w:val="single" w:sz="4" w:space="0" w:color="auto"/>
              <w:right w:val="single" w:sz="4" w:space="0" w:color="auto"/>
            </w:tcBorders>
            <w:shd w:val="clear" w:color="auto" w:fill="auto"/>
          </w:tcPr>
          <w:p w:rsidR="004C6C30" w:rsidRPr="004C6C30" w:rsidRDefault="004C6C30" w:rsidP="004C6C30">
            <w:pPr>
              <w:pStyle w:val="Corpotesto"/>
              <w:rPr>
                <w:noProof/>
                <w:w w:val="95"/>
                <w:lang w:val="it-IT"/>
              </w:rPr>
            </w:pPr>
            <w:r>
              <w:rPr>
                <w:noProof/>
                <w:w w:val="95"/>
                <w:lang w:val="it-IT"/>
              </w:rPr>
              <w:t>ATTIVITA’ COMPLEMENTARI DI EDUCAZIONE FISICA, da definire su un numero di 12 classi di scuola secondaria di primo grado</w:t>
            </w:r>
          </w:p>
        </w:tc>
      </w:tr>
    </w:tbl>
    <w:p w:rsidR="00B53D86" w:rsidRPr="005030F9" w:rsidRDefault="00B53D86" w:rsidP="005030F9">
      <w:pPr>
        <w:rPr>
          <w:noProof/>
          <w:lang w:val="it-IT"/>
        </w:rPr>
      </w:pPr>
    </w:p>
    <w:p w:rsidR="00B53D86" w:rsidRPr="005030F9" w:rsidRDefault="00B53D86" w:rsidP="005030F9">
      <w:pPr>
        <w:rPr>
          <w:noProof/>
          <w:lang w:val="it-IT"/>
        </w:rPr>
      </w:pPr>
    </w:p>
    <w:p w:rsidR="00B53D86" w:rsidRDefault="00E22AAA" w:rsidP="005030F9">
      <w:pPr>
        <w:rPr>
          <w:noProof/>
          <w:lang w:val="it-IT"/>
        </w:rPr>
      </w:pPr>
      <w:r>
        <w:rPr>
          <w:noProof/>
          <w:lang w:val="it-IT"/>
        </w:rPr>
        <w:t>Solo Fondo di Istituto (F.I.S.)</w:t>
      </w:r>
      <w:r w:rsidR="00327176">
        <w:rPr>
          <w:noProof/>
          <w:lang w:val="it-IT"/>
        </w:rPr>
        <w:t>:</w:t>
      </w:r>
    </w:p>
    <w:p w:rsidR="00E22AAA" w:rsidRDefault="00E22AAA" w:rsidP="005030F9">
      <w:pPr>
        <w:rPr>
          <w:noProof/>
          <w:lang w:val="it-IT"/>
        </w:rPr>
      </w:pPr>
      <w:r>
        <w:rPr>
          <w:noProof/>
          <w:lang w:val="it-IT"/>
        </w:rPr>
        <w:t xml:space="preserve">FIS + economie cedolino unico </w:t>
      </w:r>
      <w:r w:rsidR="00327176">
        <w:rPr>
          <w:noProof/>
          <w:lang w:val="it-IT"/>
        </w:rPr>
        <w:t xml:space="preserve">     </w:t>
      </w:r>
      <w:r>
        <w:rPr>
          <w:noProof/>
          <w:lang w:val="it-IT"/>
        </w:rPr>
        <w:t>€</w:t>
      </w:r>
      <w:r w:rsidR="00327176">
        <w:rPr>
          <w:noProof/>
          <w:lang w:val="it-IT"/>
        </w:rPr>
        <w:t xml:space="preserve"> </w:t>
      </w:r>
      <w:r>
        <w:rPr>
          <w:noProof/>
          <w:lang w:val="it-IT"/>
        </w:rPr>
        <w:t>46.106,65</w:t>
      </w:r>
    </w:p>
    <w:p w:rsidR="00E22AAA" w:rsidRDefault="00E22AAA" w:rsidP="005030F9">
      <w:pPr>
        <w:rPr>
          <w:noProof/>
          <w:lang w:val="it-IT"/>
        </w:rPr>
      </w:pPr>
      <w:r>
        <w:rPr>
          <w:noProof/>
          <w:lang w:val="it-IT"/>
        </w:rPr>
        <w:t xml:space="preserve">Indennità di direzione e sostituto </w:t>
      </w:r>
      <w:r w:rsidR="00327176">
        <w:rPr>
          <w:noProof/>
          <w:lang w:val="it-IT"/>
        </w:rPr>
        <w:t xml:space="preserve">   </w:t>
      </w:r>
      <w:r>
        <w:rPr>
          <w:noProof/>
          <w:lang w:val="it-IT"/>
        </w:rPr>
        <w:t>€ 6.137,00</w:t>
      </w:r>
    </w:p>
    <w:p w:rsidR="00E22AAA" w:rsidRDefault="00E22AAA" w:rsidP="005030F9">
      <w:pPr>
        <w:rPr>
          <w:noProof/>
          <w:lang w:val="it-IT"/>
        </w:rPr>
      </w:pPr>
      <w:r>
        <w:rPr>
          <w:noProof/>
          <w:lang w:val="it-IT"/>
        </w:rPr>
        <w:t>FIS da contrattare</w:t>
      </w:r>
      <w:r w:rsidR="00327176">
        <w:rPr>
          <w:noProof/>
          <w:lang w:val="it-IT"/>
        </w:rPr>
        <w:t xml:space="preserve">                            </w:t>
      </w:r>
      <w:r>
        <w:rPr>
          <w:noProof/>
          <w:lang w:val="it-IT"/>
        </w:rPr>
        <w:t xml:space="preserve"> € 39.969,65</w:t>
      </w:r>
    </w:p>
    <w:p w:rsidR="00E22AAA" w:rsidRPr="005030F9" w:rsidRDefault="00E22AAA" w:rsidP="005030F9">
      <w:pPr>
        <w:rPr>
          <w:noProof/>
          <w:lang w:val="it-IT"/>
        </w:rPr>
      </w:pPr>
    </w:p>
    <w:p w:rsidR="00B53D86" w:rsidRPr="005030F9" w:rsidRDefault="00B53D86" w:rsidP="005030F9">
      <w:pPr>
        <w:rPr>
          <w:noProof/>
          <w:lang w:val="it-IT"/>
        </w:rPr>
      </w:pPr>
    </w:p>
    <w:p w:rsidR="00B53D86" w:rsidRPr="005030F9" w:rsidRDefault="00B53D86" w:rsidP="005030F9">
      <w:pPr>
        <w:rPr>
          <w:noProof/>
          <w:lang w:val="it-IT"/>
        </w:rPr>
      </w:pPr>
    </w:p>
    <w:p w:rsidR="00B53D86" w:rsidRPr="005030F9" w:rsidRDefault="00B53D86" w:rsidP="005030F9">
      <w:pPr>
        <w:rPr>
          <w:noProof/>
          <w:lang w:val="it-IT"/>
        </w:rPr>
      </w:pPr>
    </w:p>
    <w:p w:rsidR="00410AE0" w:rsidRDefault="00410AE0" w:rsidP="005030F9">
      <w:pPr>
        <w:rPr>
          <w:noProof/>
          <w:lang w:val="it-IT"/>
        </w:rPr>
      </w:pPr>
    </w:p>
    <w:p w:rsidR="0001624C" w:rsidRPr="005030F9" w:rsidRDefault="0001624C" w:rsidP="005030F9">
      <w:pPr>
        <w:rPr>
          <w:noProof/>
          <w:lang w:val="it-IT"/>
        </w:rPr>
      </w:pPr>
      <w:r w:rsidRPr="005030F9">
        <w:rPr>
          <w:noProof/>
          <w:lang w:val="it-IT"/>
        </w:rPr>
        <w:br/>
      </w:r>
    </w:p>
    <w:p w:rsidR="0001624C" w:rsidRPr="005030F9" w:rsidRDefault="0001624C" w:rsidP="005030F9">
      <w:pPr>
        <w:rPr>
          <w:noProof/>
          <w:lang w:val="it-IT"/>
        </w:rPr>
      </w:pPr>
    </w:p>
    <w:p w:rsidR="00B53D86" w:rsidRPr="005030F9" w:rsidRDefault="001E04EF" w:rsidP="005030F9">
      <w:pPr>
        <w:rPr>
          <w:noProof/>
          <w:lang w:val="it-IT"/>
        </w:rPr>
      </w:pPr>
      <w:r>
        <w:rPr>
          <w:noProof/>
          <w:lang w:val="it-IT"/>
        </w:rPr>
        <w:lastRenderedPageBreak/>
        <w:t>Capo II</w:t>
      </w:r>
      <w:r w:rsidR="00CE1009" w:rsidRPr="005030F9">
        <w:rPr>
          <w:noProof/>
          <w:lang w:val="it-IT"/>
        </w:rPr>
        <w:t xml:space="preserve"> - UTILIZZAZIONE DEL FIS</w:t>
      </w:r>
    </w:p>
    <w:p w:rsidR="00B53D86" w:rsidRPr="005030F9" w:rsidRDefault="00B53D86" w:rsidP="005030F9">
      <w:pPr>
        <w:rPr>
          <w:noProof/>
          <w:lang w:val="it-IT"/>
        </w:rPr>
      </w:pPr>
    </w:p>
    <w:p w:rsidR="00B53D86" w:rsidRPr="005030F9" w:rsidRDefault="00CE1009" w:rsidP="005030F9">
      <w:pPr>
        <w:rPr>
          <w:noProof/>
          <w:lang w:val="it-IT"/>
        </w:rPr>
      </w:pPr>
      <w:r w:rsidRPr="005030F9">
        <w:rPr>
          <w:noProof/>
          <w:lang w:val="it-IT"/>
        </w:rPr>
        <w:t>Art.25</w:t>
      </w:r>
      <w:r w:rsidR="00A16D02">
        <w:rPr>
          <w:noProof/>
          <w:lang w:val="it-IT"/>
        </w:rPr>
        <w:t xml:space="preserve"> </w:t>
      </w:r>
      <w:r w:rsidRPr="005030F9">
        <w:rPr>
          <w:noProof/>
          <w:lang w:val="it-IT"/>
        </w:rPr>
        <w:t>-</w:t>
      </w:r>
      <w:r w:rsidR="00A16D02">
        <w:rPr>
          <w:noProof/>
          <w:lang w:val="it-IT"/>
        </w:rPr>
        <w:t xml:space="preserve"> </w:t>
      </w:r>
      <w:r w:rsidRPr="005030F9">
        <w:rPr>
          <w:noProof/>
          <w:lang w:val="it-IT"/>
        </w:rPr>
        <w:t>Assegnazione</w:t>
      </w:r>
      <w:r w:rsidR="00A16D02">
        <w:rPr>
          <w:noProof/>
          <w:lang w:val="it-IT"/>
        </w:rPr>
        <w:t xml:space="preserve"> </w:t>
      </w:r>
      <w:r w:rsidRPr="005030F9">
        <w:rPr>
          <w:noProof/>
          <w:lang w:val="it-IT"/>
        </w:rPr>
        <w:t>del</w:t>
      </w:r>
      <w:r w:rsidR="00A16D02">
        <w:rPr>
          <w:noProof/>
          <w:lang w:val="it-IT"/>
        </w:rPr>
        <w:t xml:space="preserve"> </w:t>
      </w:r>
      <w:r w:rsidRPr="005030F9">
        <w:rPr>
          <w:noProof/>
          <w:lang w:val="it-IT"/>
        </w:rPr>
        <w:t>fondo</w:t>
      </w:r>
    </w:p>
    <w:p w:rsidR="00B53D86" w:rsidRPr="005030F9" w:rsidRDefault="00B53D86" w:rsidP="005030F9">
      <w:pPr>
        <w:rPr>
          <w:noProof/>
          <w:lang w:val="it-IT"/>
        </w:rPr>
      </w:pPr>
    </w:p>
    <w:p w:rsidR="00B53D86" w:rsidRPr="005030F9" w:rsidRDefault="00CE1009" w:rsidP="005030F9">
      <w:pPr>
        <w:rPr>
          <w:noProof/>
          <w:lang w:val="it-IT"/>
        </w:rPr>
      </w:pPr>
      <w:r w:rsidRPr="005030F9">
        <w:rPr>
          <w:noProof/>
          <w:lang w:val="it-IT"/>
        </w:rPr>
        <w:t>Le risorse del Fondo dell'Istituzione  Scolastica vengono assegnate alle diverse figure professionali presenti nella Scuola, sulla base delle esigenze didattiche e organizzative che derivano dalle attività curriculari ed extracurricolari previste dal POF.</w:t>
      </w:r>
    </w:p>
    <w:p w:rsidR="00B53D86" w:rsidRDefault="00CE1009" w:rsidP="005030F9">
      <w:pPr>
        <w:rPr>
          <w:noProof/>
          <w:lang w:val="it-IT"/>
        </w:rPr>
      </w:pPr>
      <w:r w:rsidRPr="005030F9">
        <w:rPr>
          <w:noProof/>
          <w:lang w:val="it-IT"/>
        </w:rPr>
        <w:t>Si adottano i seguenti criteri generali per le modalità di assegnazione del Fondo per il migliora</w:t>
      </w:r>
      <w:r w:rsidR="001E04EF">
        <w:rPr>
          <w:noProof/>
          <w:lang w:val="it-IT"/>
        </w:rPr>
        <w:t xml:space="preserve">mento dell'Offerta Formativa: </w:t>
      </w:r>
      <w:r w:rsidR="00410AE0">
        <w:rPr>
          <w:noProof/>
          <w:lang w:val="it-IT"/>
        </w:rPr>
        <w:t>Fondo riserva 1%, 69,5</w:t>
      </w:r>
      <w:r w:rsidRPr="005030F9">
        <w:rPr>
          <w:noProof/>
          <w:lang w:val="it-IT"/>
        </w:rPr>
        <w:t xml:space="preserve">% quota docenti, </w:t>
      </w:r>
      <w:r w:rsidR="00410AE0">
        <w:rPr>
          <w:noProof/>
          <w:lang w:val="it-IT"/>
        </w:rPr>
        <w:t>29,5</w:t>
      </w:r>
      <w:r w:rsidR="0005442B">
        <w:rPr>
          <w:noProof/>
          <w:lang w:val="it-IT"/>
        </w:rPr>
        <w:t xml:space="preserve">% quota ATA. </w:t>
      </w:r>
    </w:p>
    <w:p w:rsidR="009E0250" w:rsidRDefault="009E0250" w:rsidP="005030F9">
      <w:pPr>
        <w:rPr>
          <w:noProof/>
          <w:lang w:val="it-IT"/>
        </w:rPr>
      </w:pPr>
      <w:r>
        <w:rPr>
          <w:noProof/>
          <w:lang w:val="it-IT"/>
        </w:rPr>
        <w:t xml:space="preserve">Per cui le quote del FIS al netto dell’indennità di direzione del DSGA e sostituto, al lordo dipendente, corrispondono a </w:t>
      </w:r>
    </w:p>
    <w:tbl>
      <w:tblPr>
        <w:tblStyle w:val="Grigliatabella"/>
        <w:tblW w:w="0" w:type="auto"/>
        <w:tblLook w:val="04A0" w:firstRow="1" w:lastRow="0" w:firstColumn="1" w:lastColumn="0" w:noHBand="0" w:noVBand="1"/>
      </w:tblPr>
      <w:tblGrid>
        <w:gridCol w:w="9778"/>
      </w:tblGrid>
      <w:tr w:rsidR="005E5DFC" w:rsidRPr="005E5DFC" w:rsidTr="005E5DFC">
        <w:tc>
          <w:tcPr>
            <w:tcW w:w="9778" w:type="dxa"/>
          </w:tcPr>
          <w:p w:rsidR="005E5DFC" w:rsidRPr="005E5DFC" w:rsidRDefault="005E5DFC" w:rsidP="00CA1F8B">
            <w:pPr>
              <w:rPr>
                <w:noProof/>
                <w:lang w:val="it-IT"/>
              </w:rPr>
            </w:pPr>
            <w:r w:rsidRPr="005E5DFC">
              <w:rPr>
                <w:noProof/>
                <w:lang w:val="it-IT"/>
              </w:rPr>
              <w:t xml:space="preserve">Fondo riserva  </w:t>
            </w:r>
            <w:r>
              <w:rPr>
                <w:noProof/>
                <w:lang w:val="it-IT"/>
              </w:rPr>
              <w:t xml:space="preserve">    </w:t>
            </w:r>
            <w:r w:rsidRPr="005E5DFC">
              <w:rPr>
                <w:noProof/>
                <w:lang w:val="it-IT"/>
              </w:rPr>
              <w:t>€       399,70</w:t>
            </w:r>
          </w:p>
        </w:tc>
      </w:tr>
      <w:tr w:rsidR="005E5DFC" w:rsidRPr="005E5DFC" w:rsidTr="005E5DFC">
        <w:tc>
          <w:tcPr>
            <w:tcW w:w="9778" w:type="dxa"/>
          </w:tcPr>
          <w:p w:rsidR="005E5DFC" w:rsidRPr="005E5DFC" w:rsidRDefault="005E5DFC" w:rsidP="00CA1F8B">
            <w:pPr>
              <w:rPr>
                <w:noProof/>
                <w:lang w:val="it-IT"/>
              </w:rPr>
            </w:pPr>
            <w:r w:rsidRPr="005E5DFC">
              <w:rPr>
                <w:noProof/>
                <w:lang w:val="it-IT"/>
              </w:rPr>
              <w:t xml:space="preserve">Quota docenti </w:t>
            </w:r>
            <w:r>
              <w:rPr>
                <w:noProof/>
                <w:lang w:val="it-IT"/>
              </w:rPr>
              <w:t xml:space="preserve">    € </w:t>
            </w:r>
            <w:r w:rsidRPr="005E5DFC">
              <w:rPr>
                <w:noProof/>
                <w:lang w:val="it-IT"/>
              </w:rPr>
              <w:t xml:space="preserve"> 27.778,91</w:t>
            </w:r>
          </w:p>
        </w:tc>
      </w:tr>
      <w:tr w:rsidR="005E5DFC" w:rsidRPr="005E5DFC" w:rsidTr="005E5DFC">
        <w:tc>
          <w:tcPr>
            <w:tcW w:w="9778" w:type="dxa"/>
          </w:tcPr>
          <w:p w:rsidR="005E5DFC" w:rsidRPr="005E5DFC" w:rsidRDefault="005E5DFC" w:rsidP="00CA1F8B">
            <w:pPr>
              <w:rPr>
                <w:noProof/>
                <w:lang w:val="it-IT"/>
              </w:rPr>
            </w:pPr>
            <w:r w:rsidRPr="005E5DFC">
              <w:rPr>
                <w:noProof/>
                <w:lang w:val="it-IT"/>
              </w:rPr>
              <w:t xml:space="preserve">Quota ATA      </w:t>
            </w:r>
            <w:r>
              <w:rPr>
                <w:noProof/>
                <w:lang w:val="it-IT"/>
              </w:rPr>
              <w:t xml:space="preserve">    </w:t>
            </w:r>
            <w:r w:rsidRPr="005E5DFC">
              <w:rPr>
                <w:noProof/>
                <w:lang w:val="it-IT"/>
              </w:rPr>
              <w:t xml:space="preserve"> € </w:t>
            </w:r>
            <w:r w:rsidR="00794F4D">
              <w:rPr>
                <w:noProof/>
                <w:lang w:val="it-IT"/>
              </w:rPr>
              <w:t xml:space="preserve"> </w:t>
            </w:r>
            <w:r w:rsidRPr="005E5DFC">
              <w:rPr>
                <w:noProof/>
                <w:lang w:val="it-IT"/>
              </w:rPr>
              <w:t>11.791,05</w:t>
            </w:r>
          </w:p>
        </w:tc>
      </w:tr>
    </w:tbl>
    <w:p w:rsidR="00B53D86" w:rsidRPr="005030F9" w:rsidRDefault="00CE1009" w:rsidP="005030F9">
      <w:pPr>
        <w:rPr>
          <w:noProof/>
          <w:lang w:val="it-IT"/>
        </w:rPr>
      </w:pPr>
      <w:r w:rsidRPr="005030F9">
        <w:rPr>
          <w:noProof/>
          <w:lang w:val="it-IT"/>
        </w:rPr>
        <w:t>Va  riconosciuta   anche  sul piano  economico  la partecipazione  dei  docenti  a specifici incarichi di</w:t>
      </w:r>
    </w:p>
    <w:p w:rsidR="00B53D86" w:rsidRPr="005030F9" w:rsidRDefault="00CE1009" w:rsidP="005030F9">
      <w:pPr>
        <w:rPr>
          <w:noProof/>
          <w:lang w:val="it-IT"/>
        </w:rPr>
      </w:pPr>
      <w:r w:rsidRPr="005030F9">
        <w:rPr>
          <w:noProof/>
          <w:lang w:val="it-IT"/>
        </w:rPr>
        <w:t>sistema;</w:t>
      </w:r>
      <w:r w:rsidR="009F24ED">
        <w:rPr>
          <w:noProof/>
          <w:lang w:val="it-IT"/>
        </w:rPr>
        <w:t xml:space="preserve"> </w:t>
      </w:r>
      <w:r w:rsidRPr="005030F9">
        <w:rPr>
          <w:noProof/>
          <w:lang w:val="it-IT"/>
        </w:rPr>
        <w:t>le  attività   che  danno   diritto   ad   accedere   al  Fondo   devono   essere  programmate nell'ambito del Piano dell'O.F. approvato dagli Organi collegiali dell'Istituto;</w:t>
      </w:r>
    </w:p>
    <w:p w:rsidR="009F24ED" w:rsidRDefault="00CE1009" w:rsidP="005030F9">
      <w:pPr>
        <w:rPr>
          <w:noProof/>
          <w:lang w:val="it-IT"/>
        </w:rPr>
      </w:pPr>
      <w:r w:rsidRPr="005030F9">
        <w:rPr>
          <w:noProof/>
          <w:lang w:val="it-IT"/>
        </w:rPr>
        <w:t>le  attività devono   comunque  essere finalizzate   a  migliorare  l'organizzazione complessiva  dell'Istituto, a valorizzare e sviluppare</w:t>
      </w:r>
    </w:p>
    <w:p w:rsidR="00B53D86" w:rsidRPr="005030F9" w:rsidRDefault="00CE1009" w:rsidP="005030F9">
      <w:pPr>
        <w:rPr>
          <w:noProof/>
          <w:lang w:val="it-IT"/>
        </w:rPr>
      </w:pPr>
      <w:r w:rsidRPr="005030F9">
        <w:rPr>
          <w:noProof/>
          <w:lang w:val="it-IT"/>
        </w:rPr>
        <w:t>le molteplici risorse umane esistenti nella scuola;</w:t>
      </w:r>
    </w:p>
    <w:p w:rsidR="00B53D86" w:rsidRPr="005030F9" w:rsidRDefault="00CE1009" w:rsidP="005030F9">
      <w:pPr>
        <w:rPr>
          <w:noProof/>
          <w:lang w:val="it-IT"/>
        </w:rPr>
      </w:pPr>
      <w:r w:rsidRPr="005030F9">
        <w:rPr>
          <w:noProof/>
          <w:lang w:val="it-IT"/>
        </w:rPr>
        <w:t>vanno riconosciute  e compensate  le attività legate alla realizzazione  di quanto previsto da specifici progetti  e/o convenzioni  con Enti ed organismi  esterni  alla scuola,  anche sulla base di quanto contemplato  dalle specifiche delibere degli 00.CC.;</w:t>
      </w:r>
    </w:p>
    <w:p w:rsidR="00B53D86" w:rsidRPr="005030F9" w:rsidRDefault="00CE1009" w:rsidP="005030F9">
      <w:pPr>
        <w:rPr>
          <w:noProof/>
          <w:lang w:val="it-IT"/>
        </w:rPr>
      </w:pPr>
      <w:r w:rsidRPr="005030F9">
        <w:rPr>
          <w:noProof/>
          <w:lang w:val="it-IT"/>
        </w:rPr>
        <w:t>Il fondo dell'Istituzione scolastica sarà, pertanto, assegnato al personale docente per:</w:t>
      </w:r>
    </w:p>
    <w:p w:rsidR="00B53D86" w:rsidRPr="005030F9" w:rsidRDefault="00CE1009" w:rsidP="005030F9">
      <w:pPr>
        <w:rPr>
          <w:noProof/>
          <w:lang w:val="it-IT"/>
        </w:rPr>
      </w:pPr>
      <w:r w:rsidRPr="005030F9">
        <w:rPr>
          <w:noProof/>
          <w:lang w:val="it-IT"/>
        </w:rPr>
        <w:t>attività aggiuntive per il funzionamento organizzativo e didattico della scuola (figure di sistema, ossia i referenti ed i coordinatori dei</w:t>
      </w:r>
      <w:r w:rsidR="009F24ED">
        <w:rPr>
          <w:noProof/>
          <w:lang w:val="it-IT"/>
        </w:rPr>
        <w:t xml:space="preserve"> plessi e delle diverse aree d’</w:t>
      </w:r>
      <w:r w:rsidRPr="005030F9">
        <w:rPr>
          <w:noProof/>
          <w:lang w:val="it-IT"/>
        </w:rPr>
        <w:t>intervento);</w:t>
      </w:r>
    </w:p>
    <w:p w:rsidR="00B53D86" w:rsidRPr="005030F9" w:rsidRDefault="00CE1009" w:rsidP="005030F9">
      <w:pPr>
        <w:rPr>
          <w:noProof/>
          <w:lang w:val="it-IT"/>
        </w:rPr>
      </w:pPr>
      <w:r w:rsidRPr="005030F9">
        <w:rPr>
          <w:noProof/>
          <w:lang w:val="it-IT"/>
        </w:rPr>
        <w:t>attività aggiuntive d</w:t>
      </w:r>
      <w:r w:rsidR="009F24ED">
        <w:rPr>
          <w:noProof/>
          <w:lang w:val="it-IT"/>
        </w:rPr>
        <w:t>’</w:t>
      </w:r>
      <w:r w:rsidRPr="005030F9">
        <w:rPr>
          <w:noProof/>
          <w:lang w:val="it-IT"/>
        </w:rPr>
        <w:t>insegnamento  e attività  funzionali  all'insegnamento  previste  dal POF, con particolare  attenzione alle situazioni di svantaggio nelle loro  molteplici accezioni:  alunni  stranieri, disabili privi  di supporto adeguato  e con bisogni  educativi speciali;</w:t>
      </w:r>
    </w:p>
    <w:p w:rsidR="00B53D86" w:rsidRPr="005030F9" w:rsidRDefault="00CE1009" w:rsidP="005030F9">
      <w:pPr>
        <w:rPr>
          <w:noProof/>
          <w:lang w:val="it-IT"/>
        </w:rPr>
      </w:pPr>
      <w:r w:rsidRPr="005030F9">
        <w:rPr>
          <w:noProof/>
          <w:lang w:val="it-IT"/>
        </w:rPr>
        <w:t>attività aggiuntive prestate dai docenti impegnati</w:t>
      </w:r>
      <w:r w:rsidR="005030F9">
        <w:rPr>
          <w:noProof/>
          <w:lang w:val="it-IT"/>
        </w:rPr>
        <w:t xml:space="preserve"> </w:t>
      </w:r>
      <w:r w:rsidRPr="005030F9">
        <w:rPr>
          <w:noProof/>
          <w:lang w:val="it-IT"/>
        </w:rPr>
        <w:t>in commissioni, gruppi di lavoro.</w:t>
      </w:r>
      <w:r w:rsidR="005030F9">
        <w:rPr>
          <w:noProof/>
          <w:lang w:val="it-IT"/>
        </w:rPr>
        <w:t xml:space="preserve"> </w:t>
      </w:r>
      <w:r w:rsidRPr="005030F9">
        <w:rPr>
          <w:noProof/>
          <w:lang w:val="it-IT"/>
        </w:rPr>
        <w:t>Ai  docenti  vengono  assegnati  i  compensi  spettanti  secondo le tariffe  come da  C.C.N.L.  2006/09  e precisamente:</w:t>
      </w:r>
    </w:p>
    <w:p w:rsidR="00B53D86" w:rsidRDefault="00CE1009" w:rsidP="005030F9">
      <w:pPr>
        <w:rPr>
          <w:noProof/>
          <w:lang w:val="it-IT"/>
        </w:rPr>
      </w:pPr>
      <w:r w:rsidRPr="005030F9">
        <w:rPr>
          <w:noProof/>
          <w:lang w:val="it-IT"/>
        </w:rPr>
        <w:t>per ore aggiuntive di non insegnamento  (funzionali) tariffa oraria lordo dipendente di €  17,50; per ore aggiuntive d' insegnamento  tariffa oraria lordo dipendente di € 35,00.</w:t>
      </w:r>
    </w:p>
    <w:p w:rsidR="001E04EF" w:rsidRPr="0005442B" w:rsidRDefault="001E04EF" w:rsidP="005030F9">
      <w:pPr>
        <w:rPr>
          <w:noProof/>
          <w:lang w:val="it-IT"/>
        </w:rPr>
      </w:pPr>
      <w:r w:rsidRPr="00AF785C">
        <w:rPr>
          <w:noProof/>
          <w:lang w:val="it-IT"/>
        </w:rPr>
        <w:t xml:space="preserve">Si prevedono </w:t>
      </w:r>
      <w:r w:rsidR="00AF785C" w:rsidRPr="00AF785C">
        <w:rPr>
          <w:noProof/>
          <w:lang w:val="it-IT"/>
        </w:rPr>
        <w:t>787</w:t>
      </w:r>
      <w:r w:rsidRPr="00AF785C">
        <w:rPr>
          <w:noProof/>
          <w:lang w:val="it-IT"/>
        </w:rPr>
        <w:t xml:space="preserve"> di attività funzionali all’insegnamento e </w:t>
      </w:r>
      <w:r w:rsidR="00AF785C" w:rsidRPr="00AF785C">
        <w:rPr>
          <w:noProof/>
          <w:lang w:val="it-IT"/>
        </w:rPr>
        <w:t>400</w:t>
      </w:r>
      <w:r w:rsidRPr="00AF785C">
        <w:rPr>
          <w:noProof/>
          <w:lang w:val="it-IT"/>
        </w:rPr>
        <w:t xml:space="preserve"> ore di attività di insegnamento.</w:t>
      </w:r>
    </w:p>
    <w:p w:rsidR="00B53D86" w:rsidRPr="005030F9" w:rsidRDefault="00CE1009" w:rsidP="005030F9">
      <w:pPr>
        <w:rPr>
          <w:noProof/>
          <w:lang w:val="it-IT"/>
        </w:rPr>
      </w:pPr>
      <w:r w:rsidRPr="005030F9">
        <w:rPr>
          <w:noProof/>
          <w:lang w:val="it-IT"/>
        </w:rPr>
        <w:t>Al Personale ATA vengono assegnati i compensi spettanti secondo le tariffe come da C.C.N.L. 2006/09 e precisamente:</w:t>
      </w:r>
    </w:p>
    <w:p w:rsidR="009F24ED" w:rsidRDefault="00CE1009" w:rsidP="005030F9">
      <w:pPr>
        <w:rPr>
          <w:noProof/>
          <w:lang w:val="it-IT"/>
        </w:rPr>
      </w:pPr>
      <w:r w:rsidRPr="005030F9">
        <w:rPr>
          <w:noProof/>
          <w:lang w:val="it-IT"/>
        </w:rPr>
        <w:t xml:space="preserve">per ore aggiuntive AA  tariffa oraria lordo dipendente di €  14,50; </w:t>
      </w:r>
    </w:p>
    <w:p w:rsidR="00B53D86" w:rsidRPr="005030F9" w:rsidRDefault="00CE1009" w:rsidP="005030F9">
      <w:pPr>
        <w:rPr>
          <w:noProof/>
          <w:lang w:val="it-IT"/>
        </w:rPr>
      </w:pPr>
      <w:r w:rsidRPr="005030F9">
        <w:rPr>
          <w:noProof/>
          <w:lang w:val="it-IT"/>
        </w:rPr>
        <w:t>per ore aggiuntive C.S. tariffa oraria lordo dipendente di €  12,50.</w:t>
      </w:r>
    </w:p>
    <w:p w:rsidR="00B53D86" w:rsidRPr="005030F9" w:rsidRDefault="00CE1009" w:rsidP="005030F9">
      <w:pPr>
        <w:rPr>
          <w:noProof/>
          <w:lang w:val="it-IT"/>
        </w:rPr>
      </w:pPr>
      <w:r w:rsidRPr="005030F9">
        <w:rPr>
          <w:noProof/>
          <w:lang w:val="it-IT"/>
        </w:rPr>
        <w:t>Al personale Amministrativo  sarà assegnato (cfr.infra art. 33) per: collaborazione diretta con il D.S.G.A.;</w:t>
      </w:r>
    </w:p>
    <w:p w:rsidR="001E04EF" w:rsidRDefault="00CE1009" w:rsidP="005030F9">
      <w:pPr>
        <w:rPr>
          <w:noProof/>
          <w:lang w:val="it-IT"/>
        </w:rPr>
      </w:pPr>
      <w:r w:rsidRPr="005030F9">
        <w:rPr>
          <w:noProof/>
          <w:lang w:val="it-IT"/>
        </w:rPr>
        <w:t>avvio al processo di digitalizzazione;</w:t>
      </w:r>
    </w:p>
    <w:p w:rsidR="009F24ED" w:rsidRDefault="00CE1009" w:rsidP="005030F9">
      <w:pPr>
        <w:rPr>
          <w:noProof/>
          <w:lang w:val="it-IT"/>
        </w:rPr>
      </w:pPr>
      <w:r w:rsidRPr="005030F9">
        <w:rPr>
          <w:noProof/>
          <w:lang w:val="it-IT"/>
        </w:rPr>
        <w:t>intensificazione per aperture pomeridiane</w:t>
      </w:r>
      <w:r w:rsidR="009F24ED">
        <w:rPr>
          <w:noProof/>
          <w:lang w:val="it-IT"/>
        </w:rPr>
        <w:t xml:space="preserve"> non previste dal piano delle attività</w:t>
      </w:r>
      <w:r w:rsidRPr="005030F9">
        <w:rPr>
          <w:noProof/>
          <w:lang w:val="it-IT"/>
        </w:rPr>
        <w:t xml:space="preserve">; </w:t>
      </w:r>
    </w:p>
    <w:p w:rsidR="00B53D86" w:rsidRPr="005030F9" w:rsidRDefault="00CE1009" w:rsidP="005030F9">
      <w:pPr>
        <w:rPr>
          <w:noProof/>
          <w:lang w:val="it-IT"/>
        </w:rPr>
      </w:pPr>
      <w:r w:rsidRPr="005030F9">
        <w:rPr>
          <w:noProof/>
          <w:lang w:val="it-IT"/>
        </w:rPr>
        <w:t>flessibilità organizzativa;</w:t>
      </w:r>
    </w:p>
    <w:p w:rsidR="00B53D86" w:rsidRPr="005030F9" w:rsidRDefault="00CE1009" w:rsidP="005030F9">
      <w:pPr>
        <w:rPr>
          <w:noProof/>
          <w:lang w:val="it-IT"/>
        </w:rPr>
      </w:pPr>
      <w:r w:rsidRPr="005030F9">
        <w:rPr>
          <w:noProof/>
          <w:lang w:val="it-IT"/>
        </w:rPr>
        <w:t>supporto alle diverse attività e progetti didattici; sostituzione colleghi assenti;</w:t>
      </w:r>
    </w:p>
    <w:p w:rsidR="009F24ED" w:rsidRDefault="00327176" w:rsidP="005030F9">
      <w:pPr>
        <w:rPr>
          <w:noProof/>
          <w:lang w:val="it-IT"/>
        </w:rPr>
      </w:pPr>
      <w:r>
        <w:rPr>
          <w:noProof/>
          <w:lang w:val="it-IT"/>
        </w:rPr>
        <w:t>accantonamento quota per 21</w:t>
      </w:r>
      <w:r w:rsidR="00CE1009" w:rsidRPr="00327176">
        <w:rPr>
          <w:noProof/>
          <w:lang w:val="it-IT"/>
        </w:rPr>
        <w:t xml:space="preserve"> ore di lavoro straordinario medio pro-capite</w:t>
      </w:r>
      <w:r>
        <w:rPr>
          <w:noProof/>
          <w:lang w:val="it-IT"/>
        </w:rPr>
        <w:t>,</w:t>
      </w:r>
    </w:p>
    <w:p w:rsidR="00B53D86" w:rsidRPr="005030F9" w:rsidRDefault="009F24ED" w:rsidP="005030F9">
      <w:pPr>
        <w:rPr>
          <w:noProof/>
          <w:lang w:val="it-IT"/>
        </w:rPr>
      </w:pPr>
      <w:r>
        <w:rPr>
          <w:noProof/>
          <w:lang w:val="it-IT"/>
        </w:rPr>
        <w:t xml:space="preserve">300 ore </w:t>
      </w:r>
      <w:r w:rsidR="001E04EF">
        <w:rPr>
          <w:noProof/>
          <w:lang w:val="it-IT"/>
        </w:rPr>
        <w:t xml:space="preserve">totali </w:t>
      </w:r>
      <w:r>
        <w:rPr>
          <w:noProof/>
          <w:lang w:val="it-IT"/>
        </w:rPr>
        <w:t>per sistemazione archivio (progetto)</w:t>
      </w:r>
      <w:r w:rsidR="00CE1009" w:rsidRPr="005030F9">
        <w:rPr>
          <w:noProof/>
          <w:lang w:val="it-IT"/>
        </w:rPr>
        <w:t>.</w:t>
      </w:r>
    </w:p>
    <w:p w:rsidR="00B53D86" w:rsidRPr="005030F9" w:rsidRDefault="009F24ED" w:rsidP="005030F9">
      <w:pPr>
        <w:rPr>
          <w:noProof/>
          <w:lang w:val="it-IT"/>
        </w:rPr>
      </w:pPr>
      <w:r>
        <w:rPr>
          <w:noProof/>
          <w:lang w:val="it-IT"/>
        </w:rPr>
        <w:t>Ai Collaboratori Scolastici</w:t>
      </w:r>
      <w:r w:rsidR="00CE1009" w:rsidRPr="005030F9">
        <w:rPr>
          <w:noProof/>
          <w:lang w:val="it-IT"/>
        </w:rPr>
        <w:t xml:space="preserve"> (cfr. infra</w:t>
      </w:r>
      <w:r>
        <w:rPr>
          <w:noProof/>
          <w:lang w:val="it-IT"/>
        </w:rPr>
        <w:t xml:space="preserve"> </w:t>
      </w:r>
      <w:r w:rsidR="00CE1009" w:rsidRPr="005030F9">
        <w:rPr>
          <w:noProof/>
          <w:lang w:val="it-IT"/>
        </w:rPr>
        <w:t xml:space="preserve">art. 33) le risorse saranno assegnate per: accoglienza e sorveglianza </w:t>
      </w:r>
      <w:r w:rsidR="00CE1009" w:rsidRPr="005030F9">
        <w:rPr>
          <w:noProof/>
          <w:lang w:val="it-IT"/>
        </w:rPr>
        <w:lastRenderedPageBreak/>
        <w:t>alunni;</w:t>
      </w:r>
    </w:p>
    <w:p w:rsidR="00B53D86" w:rsidRPr="005030F9" w:rsidRDefault="00CE1009" w:rsidP="005030F9">
      <w:pPr>
        <w:rPr>
          <w:noProof/>
          <w:lang w:val="it-IT"/>
        </w:rPr>
      </w:pPr>
      <w:r w:rsidRPr="005030F9">
        <w:rPr>
          <w:noProof/>
          <w:lang w:val="it-IT"/>
        </w:rPr>
        <w:t>intensificazione per aperture pomeridiane</w:t>
      </w:r>
      <w:r w:rsidR="009F24ED">
        <w:rPr>
          <w:noProof/>
          <w:lang w:val="it-IT"/>
        </w:rPr>
        <w:t xml:space="preserve"> non previste dal piano delle attività</w:t>
      </w:r>
      <w:r w:rsidRPr="005030F9">
        <w:rPr>
          <w:noProof/>
          <w:lang w:val="it-IT"/>
        </w:rPr>
        <w:t>;</w:t>
      </w:r>
    </w:p>
    <w:p w:rsidR="009F24ED" w:rsidRDefault="00CE1009" w:rsidP="005030F9">
      <w:pPr>
        <w:rPr>
          <w:noProof/>
          <w:lang w:val="it-IT"/>
        </w:rPr>
      </w:pPr>
      <w:r w:rsidRPr="005030F9">
        <w:rPr>
          <w:noProof/>
          <w:lang w:val="it-IT"/>
        </w:rPr>
        <w:t xml:space="preserve">intensificazione per supporto ad alunni certificati (con esclusione dei titolari di art. 7); </w:t>
      </w:r>
    </w:p>
    <w:p w:rsidR="00B53D86" w:rsidRPr="005030F9" w:rsidRDefault="00CE1009" w:rsidP="005030F9">
      <w:pPr>
        <w:rPr>
          <w:noProof/>
          <w:lang w:val="it-IT"/>
        </w:rPr>
      </w:pPr>
      <w:r w:rsidRPr="005030F9">
        <w:rPr>
          <w:noProof/>
          <w:lang w:val="it-IT"/>
        </w:rPr>
        <w:t>lavori di piccola manutenzione;</w:t>
      </w:r>
    </w:p>
    <w:p w:rsidR="00B53D86" w:rsidRPr="005030F9" w:rsidRDefault="00CE1009" w:rsidP="005030F9">
      <w:pPr>
        <w:rPr>
          <w:noProof/>
          <w:lang w:val="it-IT"/>
        </w:rPr>
      </w:pPr>
      <w:r w:rsidRPr="005030F9">
        <w:rPr>
          <w:noProof/>
          <w:lang w:val="it-IT"/>
        </w:rPr>
        <w:t>sostituzione colleghi assenti;</w:t>
      </w:r>
    </w:p>
    <w:p w:rsidR="00B53D86" w:rsidRDefault="00327176" w:rsidP="005030F9">
      <w:pPr>
        <w:rPr>
          <w:noProof/>
          <w:lang w:val="it-IT"/>
        </w:rPr>
      </w:pPr>
      <w:r w:rsidRPr="00327176">
        <w:rPr>
          <w:noProof/>
          <w:lang w:val="it-IT"/>
        </w:rPr>
        <w:t>accantonamento  quota per n. 21</w:t>
      </w:r>
      <w:r w:rsidR="009F24ED" w:rsidRPr="00327176">
        <w:rPr>
          <w:noProof/>
          <w:lang w:val="it-IT"/>
        </w:rPr>
        <w:t xml:space="preserve"> </w:t>
      </w:r>
      <w:r w:rsidR="00CE1009" w:rsidRPr="00327176">
        <w:rPr>
          <w:noProof/>
          <w:lang w:val="it-IT"/>
        </w:rPr>
        <w:t>ore di lavoro straordinario medio pro-capite.</w:t>
      </w:r>
    </w:p>
    <w:p w:rsidR="009F24ED" w:rsidRDefault="009F24ED" w:rsidP="005030F9">
      <w:pPr>
        <w:rPr>
          <w:noProof/>
          <w:lang w:val="it-IT"/>
        </w:rPr>
      </w:pPr>
      <w:r>
        <w:rPr>
          <w:noProof/>
          <w:lang w:val="it-IT"/>
        </w:rPr>
        <w:t xml:space="preserve">150 ore </w:t>
      </w:r>
      <w:r w:rsidR="001E04EF">
        <w:rPr>
          <w:noProof/>
          <w:lang w:val="it-IT"/>
        </w:rPr>
        <w:t xml:space="preserve">totali </w:t>
      </w:r>
      <w:r>
        <w:rPr>
          <w:noProof/>
          <w:lang w:val="it-IT"/>
        </w:rPr>
        <w:t>per sistemazione archivio (progetto)</w:t>
      </w:r>
      <w:r w:rsidR="001E04EF">
        <w:rPr>
          <w:noProof/>
          <w:lang w:val="it-IT"/>
        </w:rPr>
        <w:t>.</w:t>
      </w:r>
    </w:p>
    <w:p w:rsidR="001E04EF" w:rsidRPr="005030F9" w:rsidRDefault="001E04EF" w:rsidP="005030F9">
      <w:pPr>
        <w:rPr>
          <w:noProof/>
          <w:lang w:val="it-IT"/>
        </w:rPr>
      </w:pPr>
      <w:r>
        <w:rPr>
          <w:noProof/>
          <w:lang w:val="it-IT"/>
        </w:rPr>
        <w:t>Al personale ATA è possibile convertire le ore di straordinario o di intensificazione con riposi compensativi.</w:t>
      </w:r>
    </w:p>
    <w:p w:rsidR="00B53D86" w:rsidRPr="005030F9" w:rsidRDefault="00B53D86" w:rsidP="005030F9">
      <w:pPr>
        <w:rPr>
          <w:noProof/>
          <w:lang w:val="it-IT"/>
        </w:rPr>
      </w:pPr>
    </w:p>
    <w:p w:rsidR="00B53D86" w:rsidRPr="005030F9" w:rsidRDefault="00CE1009" w:rsidP="005030F9">
      <w:pPr>
        <w:rPr>
          <w:noProof/>
          <w:lang w:val="it-IT"/>
        </w:rPr>
      </w:pPr>
      <w:r w:rsidRPr="005030F9">
        <w:rPr>
          <w:noProof/>
          <w:lang w:val="it-IT"/>
        </w:rPr>
        <w:t>Art. 26 - lndividuazione e conferimento degli incarichi</w:t>
      </w:r>
    </w:p>
    <w:p w:rsidR="00B53D86" w:rsidRPr="005030F9" w:rsidRDefault="00B53D86" w:rsidP="005030F9">
      <w:pPr>
        <w:rPr>
          <w:noProof/>
          <w:lang w:val="it-IT"/>
        </w:rPr>
      </w:pPr>
    </w:p>
    <w:p w:rsidR="00B53D86" w:rsidRPr="005030F9" w:rsidRDefault="00CE1009" w:rsidP="005030F9">
      <w:pPr>
        <w:rPr>
          <w:noProof/>
          <w:lang w:val="it-IT"/>
        </w:rPr>
      </w:pPr>
      <w:r w:rsidRPr="005030F9">
        <w:rPr>
          <w:noProof/>
          <w:lang w:val="it-IT"/>
        </w:rPr>
        <w:t>Il Dirigente  conferisce  individualmente  e in forma  scritta gli incarichi relativi  allo svolgimento  di attività e/o prestazioni aggiuntive retribuite con il salario accessorio, relativamente al personale</w:t>
      </w:r>
      <w:r w:rsidR="001E04EF">
        <w:rPr>
          <w:noProof/>
          <w:lang w:val="it-IT"/>
        </w:rPr>
        <w:t xml:space="preserve"> </w:t>
      </w:r>
      <w:r w:rsidRPr="005030F9">
        <w:rPr>
          <w:noProof/>
          <w:lang w:val="it-IT"/>
        </w:rPr>
        <w:t>docente e ATA, sulla base dei seguenti criteri: disponibilità del personale;</w:t>
      </w:r>
    </w:p>
    <w:p w:rsidR="001E04EF" w:rsidRDefault="00CE1009" w:rsidP="005030F9">
      <w:pPr>
        <w:rPr>
          <w:noProof/>
          <w:lang w:val="it-IT"/>
        </w:rPr>
      </w:pPr>
      <w:r w:rsidRPr="005030F9">
        <w:rPr>
          <w:noProof/>
          <w:lang w:val="it-IT"/>
        </w:rPr>
        <w:t xml:space="preserve">competenze specifiche ed eventuale curriculum del/degli interessato/i; </w:t>
      </w:r>
    </w:p>
    <w:p w:rsidR="00B53D86" w:rsidRPr="005030F9" w:rsidRDefault="00CE1009" w:rsidP="005030F9">
      <w:pPr>
        <w:rPr>
          <w:noProof/>
          <w:lang w:val="it-IT"/>
        </w:rPr>
      </w:pPr>
      <w:r w:rsidRPr="005030F9">
        <w:rPr>
          <w:noProof/>
          <w:lang w:val="it-IT"/>
        </w:rPr>
        <w:t>eventuale rotazione, ove vi siano più candidati con pari profilo professionale.</w:t>
      </w:r>
    </w:p>
    <w:p w:rsidR="00B53D86" w:rsidRPr="005030F9" w:rsidRDefault="00CE1009" w:rsidP="005030F9">
      <w:pPr>
        <w:rPr>
          <w:noProof/>
          <w:lang w:val="it-IT"/>
        </w:rPr>
      </w:pPr>
      <w:r w:rsidRPr="005030F9">
        <w:rPr>
          <w:noProof/>
          <w:lang w:val="it-IT"/>
        </w:rPr>
        <w:t>Nell'incarico verranno specificati:</w:t>
      </w:r>
    </w:p>
    <w:p w:rsidR="001E04EF" w:rsidRDefault="00CE1009" w:rsidP="005030F9">
      <w:pPr>
        <w:rPr>
          <w:noProof/>
          <w:lang w:val="it-IT"/>
        </w:rPr>
      </w:pPr>
      <w:r w:rsidRPr="005030F9">
        <w:rPr>
          <w:noProof/>
          <w:lang w:val="it-IT"/>
        </w:rPr>
        <w:t>tipo di attività e impegni conseguenti;</w:t>
      </w:r>
    </w:p>
    <w:p w:rsidR="00B53D86" w:rsidRPr="005030F9" w:rsidRDefault="00CE1009" w:rsidP="005030F9">
      <w:pPr>
        <w:rPr>
          <w:noProof/>
          <w:lang w:val="it-IT"/>
        </w:rPr>
      </w:pPr>
      <w:r w:rsidRPr="005030F9">
        <w:rPr>
          <w:noProof/>
          <w:lang w:val="it-IT"/>
        </w:rPr>
        <w:t>il compenso orario o forfetario;</w:t>
      </w:r>
    </w:p>
    <w:p w:rsidR="00B53D86" w:rsidRPr="005030F9" w:rsidRDefault="00CE1009" w:rsidP="005030F9">
      <w:pPr>
        <w:rPr>
          <w:noProof/>
          <w:lang w:val="it-IT"/>
        </w:rPr>
      </w:pPr>
      <w:r w:rsidRPr="005030F9">
        <w:rPr>
          <w:noProof/>
          <w:lang w:val="it-IT"/>
        </w:rPr>
        <w:t>le modalità di certificazione e di rendicontazione dell'attività.</w:t>
      </w:r>
    </w:p>
    <w:p w:rsidR="00B53D86" w:rsidRPr="005030F9" w:rsidRDefault="00B53D86" w:rsidP="005030F9">
      <w:pPr>
        <w:rPr>
          <w:noProof/>
          <w:lang w:val="it-IT"/>
        </w:rPr>
      </w:pPr>
    </w:p>
    <w:p w:rsidR="00B53D86" w:rsidRPr="005030F9" w:rsidRDefault="00CE1009" w:rsidP="005030F9">
      <w:pPr>
        <w:rPr>
          <w:noProof/>
          <w:lang w:val="it-IT"/>
        </w:rPr>
      </w:pPr>
      <w:r w:rsidRPr="005030F9">
        <w:rPr>
          <w:noProof/>
          <w:lang w:val="it-IT"/>
        </w:rPr>
        <w:t>Art. 27- Risorse disponibili per le Funzioni strumentali e attribuzione</w:t>
      </w:r>
    </w:p>
    <w:p w:rsidR="00B53D86" w:rsidRPr="005030F9" w:rsidRDefault="00B53D86" w:rsidP="005030F9">
      <w:pPr>
        <w:rPr>
          <w:noProof/>
          <w:lang w:val="it-IT"/>
        </w:rPr>
      </w:pPr>
    </w:p>
    <w:p w:rsidR="00B53D86" w:rsidRPr="005030F9" w:rsidRDefault="00CE1009" w:rsidP="005030F9">
      <w:pPr>
        <w:rPr>
          <w:noProof/>
          <w:lang w:val="it-IT"/>
        </w:rPr>
      </w:pPr>
      <w:r w:rsidRPr="005030F9">
        <w:rPr>
          <w:noProof/>
          <w:lang w:val="it-IT"/>
        </w:rPr>
        <w:t xml:space="preserve">Coerentemente </w:t>
      </w:r>
      <w:r w:rsidR="00081C8A">
        <w:rPr>
          <w:noProof/>
          <w:lang w:val="it-IT"/>
        </w:rPr>
        <w:t>con i contenuti definiti nel POF</w:t>
      </w:r>
      <w:r w:rsidRPr="005030F9">
        <w:rPr>
          <w:noProof/>
          <w:lang w:val="it-IT"/>
        </w:rPr>
        <w:t>, le Funzioni Strumentali nell'ambito della gestione del POF assumono un ruolo attivo per coordinare e progettare le attività del Piano, sia quelle curriculari, sia quelle di ampliamento dell'offerta formativa.</w:t>
      </w:r>
    </w:p>
    <w:p w:rsidR="00B53D86" w:rsidRPr="005030F9" w:rsidRDefault="00B53D86" w:rsidP="005030F9">
      <w:pPr>
        <w:rPr>
          <w:noProof/>
          <w:lang w:val="it-IT"/>
        </w:rPr>
      </w:pPr>
    </w:p>
    <w:p w:rsidR="00B53D86" w:rsidRPr="005030F9" w:rsidRDefault="00CE1009" w:rsidP="005030F9">
      <w:pPr>
        <w:rPr>
          <w:noProof/>
          <w:lang w:val="it-IT"/>
        </w:rPr>
      </w:pPr>
      <w:r w:rsidRPr="005030F9">
        <w:rPr>
          <w:noProof/>
          <w:lang w:val="it-IT"/>
        </w:rPr>
        <w:t>FUNZIONI STRUMENTALI:</w:t>
      </w:r>
    </w:p>
    <w:p w:rsidR="00B53D86" w:rsidRPr="005030F9" w:rsidRDefault="00CE1009" w:rsidP="005030F9">
      <w:pPr>
        <w:rPr>
          <w:noProof/>
          <w:lang w:val="it-IT"/>
        </w:rPr>
      </w:pPr>
      <w:r w:rsidRPr="005030F9">
        <w:rPr>
          <w:noProof/>
          <w:lang w:val="it-IT"/>
        </w:rPr>
        <w:t>Sono individuate sulla base dei criteri definiti dal collegio dei docenti.</w:t>
      </w:r>
    </w:p>
    <w:p w:rsidR="00B53D86" w:rsidRDefault="00CE1009" w:rsidP="005030F9">
      <w:pPr>
        <w:rPr>
          <w:noProof/>
          <w:lang w:val="it-IT"/>
        </w:rPr>
      </w:pPr>
      <w:r w:rsidRPr="005030F9">
        <w:rPr>
          <w:noProof/>
          <w:lang w:val="it-IT"/>
        </w:rPr>
        <w:t xml:space="preserve">L'importo sarà equamente ripartito tra </w:t>
      </w:r>
      <w:r w:rsidR="00081C8A">
        <w:rPr>
          <w:noProof/>
          <w:lang w:val="it-IT"/>
        </w:rPr>
        <w:t>7</w:t>
      </w:r>
      <w:r w:rsidRPr="005030F9">
        <w:rPr>
          <w:noProof/>
          <w:lang w:val="it-IT"/>
        </w:rPr>
        <w:t xml:space="preserve"> docenti che ricoprono l'incarico, salvo rendicontazione Le aree e i compiti:</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478"/>
      </w:tblGrid>
      <w:tr w:rsidR="00081C8A" w:rsidRPr="005F006E" w:rsidTr="00081C8A">
        <w:trPr>
          <w:tblCellSpacing w:w="15" w:type="dxa"/>
        </w:trPr>
        <w:tc>
          <w:tcPr>
            <w:tcW w:w="6043" w:type="dxa"/>
            <w:vAlign w:val="center"/>
            <w:hideMark/>
          </w:tcPr>
          <w:p w:rsidR="00081C8A" w:rsidRPr="005F006E" w:rsidRDefault="00081C8A" w:rsidP="00081C8A">
            <w:pPr>
              <w:pStyle w:val="Corpotesto"/>
              <w:numPr>
                <w:ilvl w:val="0"/>
                <w:numId w:val="25"/>
              </w:numPr>
              <w:rPr>
                <w:lang w:val="it-IT" w:eastAsia="it-IT"/>
              </w:rPr>
            </w:pPr>
            <w:r w:rsidRPr="005F006E">
              <w:rPr>
                <w:lang w:val="it-IT" w:eastAsia="it-IT"/>
              </w:rPr>
              <w:t>AREA 1: GESTIONE E MONITORAGGIO DEL POF /PTOF</w:t>
            </w:r>
          </w:p>
        </w:tc>
      </w:tr>
      <w:tr w:rsidR="00081C8A" w:rsidRPr="005F006E" w:rsidTr="00081C8A">
        <w:trPr>
          <w:tblCellSpacing w:w="15" w:type="dxa"/>
        </w:trPr>
        <w:tc>
          <w:tcPr>
            <w:tcW w:w="6043" w:type="dxa"/>
            <w:vAlign w:val="center"/>
            <w:hideMark/>
          </w:tcPr>
          <w:p w:rsidR="00081C8A" w:rsidRPr="005F006E" w:rsidRDefault="00081C8A" w:rsidP="00081C8A">
            <w:pPr>
              <w:pStyle w:val="Corpotesto"/>
              <w:numPr>
                <w:ilvl w:val="0"/>
                <w:numId w:val="25"/>
              </w:numPr>
              <w:rPr>
                <w:lang w:val="it-IT" w:eastAsia="it-IT"/>
              </w:rPr>
            </w:pPr>
            <w:r w:rsidRPr="005F006E">
              <w:rPr>
                <w:lang w:val="it-IT" w:eastAsia="it-IT"/>
              </w:rPr>
              <w:t>AREA 2: SUPPORTO AI DOCENTI</w:t>
            </w:r>
          </w:p>
        </w:tc>
      </w:tr>
      <w:tr w:rsidR="00081C8A" w:rsidRPr="005F006E" w:rsidTr="00081C8A">
        <w:trPr>
          <w:trHeight w:val="475"/>
          <w:tblCellSpacing w:w="15" w:type="dxa"/>
        </w:trPr>
        <w:tc>
          <w:tcPr>
            <w:tcW w:w="6043" w:type="dxa"/>
            <w:vAlign w:val="center"/>
            <w:hideMark/>
          </w:tcPr>
          <w:p w:rsidR="00081C8A" w:rsidRPr="005F006E" w:rsidRDefault="00081C8A" w:rsidP="00081C8A">
            <w:pPr>
              <w:pStyle w:val="Corpotesto"/>
              <w:numPr>
                <w:ilvl w:val="0"/>
                <w:numId w:val="25"/>
              </w:numPr>
              <w:rPr>
                <w:lang w:val="it-IT" w:eastAsia="it-IT"/>
              </w:rPr>
            </w:pPr>
            <w:r w:rsidRPr="005F006E">
              <w:rPr>
                <w:lang w:val="it-IT" w:eastAsia="it-IT"/>
              </w:rPr>
              <w:t>AREA 3: BISOGNI EDUCATIVI SPECIALI/ INCLUSIONE E INTEGRAZIONE/MULTICULTURALITA’</w:t>
            </w:r>
            <w:r>
              <w:rPr>
                <w:lang w:val="it-IT" w:eastAsia="it-IT"/>
              </w:rPr>
              <w:t xml:space="preserve"> </w:t>
            </w:r>
            <w:r w:rsidRPr="005F006E">
              <w:rPr>
                <w:lang w:val="it-IT" w:eastAsia="it-IT"/>
              </w:rPr>
              <w:t>scuola primaria</w:t>
            </w:r>
          </w:p>
        </w:tc>
      </w:tr>
      <w:tr w:rsidR="00081C8A" w:rsidRPr="005F006E" w:rsidTr="00081C8A">
        <w:trPr>
          <w:tblCellSpacing w:w="15" w:type="dxa"/>
        </w:trPr>
        <w:tc>
          <w:tcPr>
            <w:tcW w:w="6043" w:type="dxa"/>
            <w:vAlign w:val="center"/>
            <w:hideMark/>
          </w:tcPr>
          <w:p w:rsidR="00081C8A" w:rsidRPr="005F006E" w:rsidRDefault="00081C8A" w:rsidP="00081C8A">
            <w:pPr>
              <w:pStyle w:val="Corpotesto"/>
              <w:numPr>
                <w:ilvl w:val="0"/>
                <w:numId w:val="25"/>
              </w:numPr>
              <w:rPr>
                <w:lang w:val="it-IT" w:eastAsia="it-IT"/>
              </w:rPr>
            </w:pPr>
            <w:r w:rsidRPr="005F006E">
              <w:rPr>
                <w:lang w:val="it-IT" w:eastAsia="it-IT"/>
              </w:rPr>
              <w:t>AREA 3: BISOGNI EDUCATIVI SPECIALI/ INCLUSIONE E INTEGRAZIONE/MULTICULTURALITA’/ORIENTAMENTO IN USCITA</w:t>
            </w:r>
            <w:r>
              <w:rPr>
                <w:lang w:val="it-IT" w:eastAsia="it-IT"/>
              </w:rPr>
              <w:t xml:space="preserve"> </w:t>
            </w:r>
            <w:r w:rsidRPr="005F006E">
              <w:rPr>
                <w:lang w:val="it-IT" w:eastAsia="it-IT"/>
              </w:rPr>
              <w:t>scuola secondaria di primo grado</w:t>
            </w:r>
          </w:p>
        </w:tc>
      </w:tr>
      <w:tr w:rsidR="00081C8A" w:rsidRPr="005F006E" w:rsidTr="00081C8A">
        <w:trPr>
          <w:tblCellSpacing w:w="15" w:type="dxa"/>
        </w:trPr>
        <w:tc>
          <w:tcPr>
            <w:tcW w:w="6043" w:type="dxa"/>
            <w:vAlign w:val="center"/>
            <w:hideMark/>
          </w:tcPr>
          <w:p w:rsidR="00081C8A" w:rsidRPr="005F006E" w:rsidRDefault="00081C8A" w:rsidP="00081C8A">
            <w:pPr>
              <w:pStyle w:val="Corpotesto"/>
              <w:numPr>
                <w:ilvl w:val="0"/>
                <w:numId w:val="25"/>
              </w:numPr>
              <w:rPr>
                <w:lang w:val="it-IT" w:eastAsia="it-IT"/>
              </w:rPr>
            </w:pPr>
            <w:r w:rsidRPr="005F006E">
              <w:rPr>
                <w:lang w:val="it-IT" w:eastAsia="it-IT"/>
              </w:rPr>
              <w:t>AREA 4: STUDENTI E FAMIGLIE</w:t>
            </w:r>
          </w:p>
        </w:tc>
      </w:tr>
      <w:tr w:rsidR="00081C8A" w:rsidRPr="005F006E" w:rsidTr="00081C8A">
        <w:trPr>
          <w:tblCellSpacing w:w="15" w:type="dxa"/>
        </w:trPr>
        <w:tc>
          <w:tcPr>
            <w:tcW w:w="6043" w:type="dxa"/>
            <w:vAlign w:val="center"/>
            <w:hideMark/>
          </w:tcPr>
          <w:p w:rsidR="00081C8A" w:rsidRPr="005F006E" w:rsidRDefault="00081C8A" w:rsidP="00081C8A">
            <w:pPr>
              <w:pStyle w:val="Corpotesto"/>
              <w:numPr>
                <w:ilvl w:val="0"/>
                <w:numId w:val="25"/>
              </w:numPr>
              <w:rPr>
                <w:lang w:val="it-IT" w:eastAsia="it-IT"/>
              </w:rPr>
            </w:pPr>
            <w:r w:rsidRPr="005F006E">
              <w:rPr>
                <w:lang w:val="it-IT" w:eastAsia="it-IT"/>
              </w:rPr>
              <w:t>AREA 5- INNOVAZIONE E TECNOLOGIA</w:t>
            </w:r>
          </w:p>
        </w:tc>
      </w:tr>
      <w:tr w:rsidR="00081C8A" w:rsidRPr="005F006E" w:rsidTr="00081C8A">
        <w:trPr>
          <w:tblCellSpacing w:w="15" w:type="dxa"/>
        </w:trPr>
        <w:tc>
          <w:tcPr>
            <w:tcW w:w="6043" w:type="dxa"/>
            <w:vAlign w:val="center"/>
            <w:hideMark/>
          </w:tcPr>
          <w:p w:rsidR="00081C8A" w:rsidRPr="005F006E" w:rsidRDefault="00081C8A" w:rsidP="00081C8A">
            <w:pPr>
              <w:pStyle w:val="Corpotesto"/>
              <w:numPr>
                <w:ilvl w:val="0"/>
                <w:numId w:val="25"/>
              </w:numPr>
              <w:rPr>
                <w:lang w:val="it-IT" w:eastAsia="it-IT"/>
              </w:rPr>
            </w:pPr>
            <w:r w:rsidRPr="005F006E">
              <w:rPr>
                <w:lang w:val="it-IT" w:eastAsia="it-IT"/>
              </w:rPr>
              <w:t>AREA 6 – INFANZIA</w:t>
            </w:r>
          </w:p>
        </w:tc>
      </w:tr>
    </w:tbl>
    <w:p w:rsidR="00B53D86" w:rsidRPr="005030F9" w:rsidRDefault="00B53D86" w:rsidP="005030F9">
      <w:pPr>
        <w:rPr>
          <w:noProof/>
          <w:lang w:val="it-IT"/>
        </w:rPr>
      </w:pPr>
    </w:p>
    <w:p w:rsidR="00B53D86" w:rsidRPr="005030F9" w:rsidRDefault="00CE1009" w:rsidP="005030F9">
      <w:pPr>
        <w:rPr>
          <w:noProof/>
          <w:lang w:val="it-IT"/>
        </w:rPr>
      </w:pPr>
      <w:r w:rsidRPr="005030F9">
        <w:rPr>
          <w:noProof/>
          <w:lang w:val="it-IT"/>
        </w:rPr>
        <w:lastRenderedPageBreak/>
        <w:t>Art. 28- Ripartizione per le figure di sistema e per le attività di ampliamento dell'O.F docenti.</w:t>
      </w:r>
    </w:p>
    <w:p w:rsidR="00B53D86" w:rsidRPr="005030F9" w:rsidRDefault="00B53D86" w:rsidP="005030F9">
      <w:pPr>
        <w:rPr>
          <w:noProof/>
          <w:lang w:val="it-IT"/>
        </w:rPr>
      </w:pPr>
    </w:p>
    <w:p w:rsidR="00B53D86" w:rsidRPr="005030F9" w:rsidRDefault="00CE1009" w:rsidP="005030F9">
      <w:pPr>
        <w:rPr>
          <w:noProof/>
          <w:lang w:val="it-IT"/>
        </w:rPr>
      </w:pPr>
      <w:r w:rsidRPr="005030F9">
        <w:rPr>
          <w:noProof/>
          <w:lang w:val="it-IT"/>
        </w:rPr>
        <w:t>Le attività di ampliamento  dell'Offerta  formativa vengono  finanziate come di segnito ripoltato,  m relazione anche ai progetti presentati ed approvati dagli Organi Collegiali competenti.</w:t>
      </w:r>
    </w:p>
    <w:p w:rsidR="00B53D86" w:rsidRDefault="00CE1009" w:rsidP="005030F9">
      <w:pPr>
        <w:rPr>
          <w:noProof/>
          <w:lang w:val="it-IT"/>
        </w:rPr>
      </w:pPr>
      <w:r w:rsidRPr="005030F9">
        <w:rPr>
          <w:noProof/>
          <w:lang w:val="it-IT"/>
        </w:rPr>
        <w:t>Tabella impegni:</w:t>
      </w:r>
    </w:p>
    <w:p w:rsidR="00081C8A" w:rsidRDefault="00081C8A" w:rsidP="005030F9">
      <w:pPr>
        <w:rPr>
          <w:noProof/>
          <w:lang w:val="it-IT"/>
        </w:rPr>
      </w:pPr>
    </w:p>
    <w:tbl>
      <w:tblPr>
        <w:tblStyle w:val="Grigliatabella"/>
        <w:tblW w:w="0" w:type="auto"/>
        <w:tblLook w:val="04A0" w:firstRow="1" w:lastRow="0" w:firstColumn="1" w:lastColumn="0" w:noHBand="0" w:noVBand="1"/>
      </w:tblPr>
      <w:tblGrid>
        <w:gridCol w:w="1938"/>
        <w:gridCol w:w="894"/>
        <w:gridCol w:w="1026"/>
        <w:gridCol w:w="764"/>
        <w:gridCol w:w="196"/>
        <w:gridCol w:w="960"/>
        <w:gridCol w:w="1066"/>
        <w:gridCol w:w="972"/>
        <w:gridCol w:w="2038"/>
      </w:tblGrid>
      <w:tr w:rsidR="008068D7" w:rsidTr="008068D7">
        <w:tc>
          <w:tcPr>
            <w:tcW w:w="5778" w:type="dxa"/>
            <w:gridSpan w:val="6"/>
          </w:tcPr>
          <w:p w:rsidR="00081C8A" w:rsidRPr="006F72D6" w:rsidRDefault="00081C8A" w:rsidP="005030F9">
            <w:pPr>
              <w:rPr>
                <w:b/>
                <w:noProof/>
                <w:lang w:val="it-IT"/>
              </w:rPr>
            </w:pPr>
            <w:r w:rsidRPr="006F72D6">
              <w:rPr>
                <w:b/>
                <w:noProof/>
                <w:lang w:val="it-IT"/>
              </w:rPr>
              <w:t>FUNZIONAMENTO DIDATTICO -- GESTIONALE</w:t>
            </w:r>
          </w:p>
        </w:tc>
        <w:tc>
          <w:tcPr>
            <w:tcW w:w="2038" w:type="dxa"/>
            <w:gridSpan w:val="2"/>
          </w:tcPr>
          <w:p w:rsidR="00081C8A" w:rsidRDefault="00081C8A" w:rsidP="005030F9">
            <w:pPr>
              <w:rPr>
                <w:noProof/>
                <w:lang w:val="it-IT"/>
              </w:rPr>
            </w:pPr>
          </w:p>
        </w:tc>
        <w:tc>
          <w:tcPr>
            <w:tcW w:w="2038" w:type="dxa"/>
          </w:tcPr>
          <w:p w:rsidR="00081C8A" w:rsidRDefault="00081C8A" w:rsidP="005030F9">
            <w:pPr>
              <w:rPr>
                <w:noProof/>
                <w:lang w:val="it-IT"/>
              </w:rPr>
            </w:pPr>
          </w:p>
        </w:tc>
      </w:tr>
      <w:tr w:rsidR="0033359D" w:rsidTr="008068D7">
        <w:tc>
          <w:tcPr>
            <w:tcW w:w="1938" w:type="dxa"/>
          </w:tcPr>
          <w:p w:rsidR="00081C8A" w:rsidRDefault="00081C8A" w:rsidP="005030F9">
            <w:pPr>
              <w:rPr>
                <w:noProof/>
                <w:lang w:val="it-IT"/>
              </w:rPr>
            </w:pPr>
            <w:r>
              <w:rPr>
                <w:noProof/>
                <w:lang w:val="it-IT"/>
              </w:rPr>
              <w:t>COMPITO</w:t>
            </w:r>
          </w:p>
        </w:tc>
        <w:tc>
          <w:tcPr>
            <w:tcW w:w="894" w:type="dxa"/>
          </w:tcPr>
          <w:p w:rsidR="00081C8A" w:rsidRDefault="00081C8A" w:rsidP="005030F9">
            <w:pPr>
              <w:rPr>
                <w:noProof/>
                <w:lang w:val="it-IT"/>
              </w:rPr>
            </w:pPr>
            <w:r>
              <w:rPr>
                <w:noProof/>
                <w:lang w:val="it-IT"/>
              </w:rPr>
              <w:t>N°unità</w:t>
            </w:r>
          </w:p>
        </w:tc>
        <w:tc>
          <w:tcPr>
            <w:tcW w:w="1790" w:type="dxa"/>
            <w:gridSpan w:val="2"/>
          </w:tcPr>
          <w:p w:rsidR="00081C8A" w:rsidRDefault="00081C8A" w:rsidP="005030F9">
            <w:pPr>
              <w:rPr>
                <w:noProof/>
                <w:lang w:val="it-IT"/>
              </w:rPr>
            </w:pPr>
            <w:r>
              <w:rPr>
                <w:noProof/>
                <w:lang w:val="it-IT"/>
              </w:rPr>
              <w:t>n. ore individuali</w:t>
            </w:r>
          </w:p>
        </w:tc>
        <w:tc>
          <w:tcPr>
            <w:tcW w:w="1156" w:type="dxa"/>
            <w:gridSpan w:val="2"/>
          </w:tcPr>
          <w:p w:rsidR="00081C8A" w:rsidRDefault="00081C8A" w:rsidP="005030F9">
            <w:pPr>
              <w:rPr>
                <w:noProof/>
                <w:lang w:val="it-IT"/>
              </w:rPr>
            </w:pPr>
            <w:r>
              <w:rPr>
                <w:noProof/>
                <w:lang w:val="it-IT"/>
              </w:rPr>
              <w:t>n. ore totali</w:t>
            </w:r>
          </w:p>
        </w:tc>
        <w:tc>
          <w:tcPr>
            <w:tcW w:w="2038" w:type="dxa"/>
            <w:gridSpan w:val="2"/>
          </w:tcPr>
          <w:p w:rsidR="00081C8A" w:rsidRDefault="00081C8A" w:rsidP="00081C8A">
            <w:pPr>
              <w:rPr>
                <w:noProof/>
                <w:lang w:val="it-IT"/>
              </w:rPr>
            </w:pPr>
            <w:r>
              <w:rPr>
                <w:noProof/>
                <w:lang w:val="it-IT"/>
              </w:rPr>
              <w:t>Importo orario in €</w:t>
            </w:r>
          </w:p>
        </w:tc>
        <w:tc>
          <w:tcPr>
            <w:tcW w:w="2038" w:type="dxa"/>
          </w:tcPr>
          <w:p w:rsidR="00081C8A" w:rsidRDefault="00081C8A" w:rsidP="005030F9">
            <w:pPr>
              <w:rPr>
                <w:noProof/>
                <w:lang w:val="it-IT"/>
              </w:rPr>
            </w:pPr>
            <w:r>
              <w:rPr>
                <w:noProof/>
                <w:lang w:val="it-IT"/>
              </w:rPr>
              <w:t>Totale lordo dip. In €</w:t>
            </w:r>
          </w:p>
        </w:tc>
      </w:tr>
      <w:tr w:rsidR="0033359D" w:rsidTr="008068D7">
        <w:tc>
          <w:tcPr>
            <w:tcW w:w="1938" w:type="dxa"/>
          </w:tcPr>
          <w:p w:rsidR="00081C8A" w:rsidRDefault="0033359D" w:rsidP="005030F9">
            <w:pPr>
              <w:rPr>
                <w:noProof/>
                <w:lang w:val="it-IT"/>
              </w:rPr>
            </w:pPr>
            <w:r>
              <w:rPr>
                <w:noProof/>
                <w:lang w:val="it-IT"/>
              </w:rPr>
              <w:t>Collaboratore DS con semiesonero</w:t>
            </w:r>
          </w:p>
        </w:tc>
        <w:tc>
          <w:tcPr>
            <w:tcW w:w="894" w:type="dxa"/>
          </w:tcPr>
          <w:p w:rsidR="00081C8A" w:rsidRDefault="003F1A4C" w:rsidP="005030F9">
            <w:pPr>
              <w:rPr>
                <w:noProof/>
                <w:lang w:val="it-IT"/>
              </w:rPr>
            </w:pPr>
            <w:r>
              <w:rPr>
                <w:noProof/>
                <w:lang w:val="it-IT"/>
              </w:rPr>
              <w:t>1</w:t>
            </w:r>
          </w:p>
        </w:tc>
        <w:tc>
          <w:tcPr>
            <w:tcW w:w="1790" w:type="dxa"/>
            <w:gridSpan w:val="2"/>
          </w:tcPr>
          <w:p w:rsidR="00081C8A" w:rsidRDefault="003F1A4C" w:rsidP="005030F9">
            <w:pPr>
              <w:rPr>
                <w:noProof/>
                <w:lang w:val="it-IT"/>
              </w:rPr>
            </w:pPr>
            <w:r>
              <w:rPr>
                <w:noProof/>
                <w:lang w:val="it-IT"/>
              </w:rPr>
              <w:t>80</w:t>
            </w:r>
          </w:p>
        </w:tc>
        <w:tc>
          <w:tcPr>
            <w:tcW w:w="1156" w:type="dxa"/>
            <w:gridSpan w:val="2"/>
          </w:tcPr>
          <w:p w:rsidR="00081C8A" w:rsidRDefault="003F1A4C" w:rsidP="005030F9">
            <w:pPr>
              <w:rPr>
                <w:noProof/>
                <w:lang w:val="it-IT"/>
              </w:rPr>
            </w:pPr>
            <w:r>
              <w:rPr>
                <w:noProof/>
                <w:lang w:val="it-IT"/>
              </w:rPr>
              <w:t>80</w:t>
            </w:r>
          </w:p>
        </w:tc>
        <w:tc>
          <w:tcPr>
            <w:tcW w:w="2038" w:type="dxa"/>
            <w:gridSpan w:val="2"/>
          </w:tcPr>
          <w:p w:rsidR="00081C8A" w:rsidRDefault="003F1A4C" w:rsidP="005030F9">
            <w:pPr>
              <w:rPr>
                <w:noProof/>
                <w:lang w:val="it-IT"/>
              </w:rPr>
            </w:pPr>
            <w:r>
              <w:rPr>
                <w:noProof/>
                <w:lang w:val="it-IT"/>
              </w:rPr>
              <w:t>17,50</w:t>
            </w:r>
          </w:p>
        </w:tc>
        <w:tc>
          <w:tcPr>
            <w:tcW w:w="2038" w:type="dxa"/>
          </w:tcPr>
          <w:p w:rsidR="00081C8A" w:rsidRDefault="009636A1" w:rsidP="005030F9">
            <w:pPr>
              <w:rPr>
                <w:noProof/>
                <w:lang w:val="it-IT"/>
              </w:rPr>
            </w:pPr>
            <w:r>
              <w:rPr>
                <w:noProof/>
                <w:lang w:val="it-IT"/>
              </w:rPr>
              <w:t>€ 1.400,00</w:t>
            </w:r>
          </w:p>
        </w:tc>
      </w:tr>
      <w:tr w:rsidR="0033359D" w:rsidTr="008068D7">
        <w:tc>
          <w:tcPr>
            <w:tcW w:w="1938" w:type="dxa"/>
          </w:tcPr>
          <w:p w:rsidR="00081C8A" w:rsidRDefault="0033359D" w:rsidP="005030F9">
            <w:pPr>
              <w:rPr>
                <w:noProof/>
                <w:lang w:val="it-IT"/>
              </w:rPr>
            </w:pPr>
            <w:r>
              <w:rPr>
                <w:noProof/>
                <w:lang w:val="it-IT"/>
              </w:rPr>
              <w:t>Collaboratore DS</w:t>
            </w:r>
          </w:p>
        </w:tc>
        <w:tc>
          <w:tcPr>
            <w:tcW w:w="894" w:type="dxa"/>
          </w:tcPr>
          <w:p w:rsidR="00081C8A" w:rsidRDefault="003F1A4C" w:rsidP="005030F9">
            <w:pPr>
              <w:rPr>
                <w:noProof/>
                <w:lang w:val="it-IT"/>
              </w:rPr>
            </w:pPr>
            <w:r>
              <w:rPr>
                <w:noProof/>
                <w:lang w:val="it-IT"/>
              </w:rPr>
              <w:t>1</w:t>
            </w:r>
          </w:p>
        </w:tc>
        <w:tc>
          <w:tcPr>
            <w:tcW w:w="1790" w:type="dxa"/>
            <w:gridSpan w:val="2"/>
          </w:tcPr>
          <w:p w:rsidR="00081C8A" w:rsidRDefault="003F1A4C" w:rsidP="005030F9">
            <w:pPr>
              <w:rPr>
                <w:noProof/>
                <w:lang w:val="it-IT"/>
              </w:rPr>
            </w:pPr>
            <w:r>
              <w:rPr>
                <w:noProof/>
                <w:lang w:val="it-IT"/>
              </w:rPr>
              <w:t>100</w:t>
            </w:r>
          </w:p>
        </w:tc>
        <w:tc>
          <w:tcPr>
            <w:tcW w:w="1156" w:type="dxa"/>
            <w:gridSpan w:val="2"/>
          </w:tcPr>
          <w:p w:rsidR="00081C8A" w:rsidRDefault="003F1A4C" w:rsidP="005030F9">
            <w:pPr>
              <w:rPr>
                <w:noProof/>
                <w:lang w:val="it-IT"/>
              </w:rPr>
            </w:pPr>
            <w:r>
              <w:rPr>
                <w:noProof/>
                <w:lang w:val="it-IT"/>
              </w:rPr>
              <w:t>100</w:t>
            </w:r>
          </w:p>
        </w:tc>
        <w:tc>
          <w:tcPr>
            <w:tcW w:w="2038" w:type="dxa"/>
            <w:gridSpan w:val="2"/>
          </w:tcPr>
          <w:p w:rsidR="00081C8A" w:rsidRDefault="003F1A4C" w:rsidP="005030F9">
            <w:pPr>
              <w:rPr>
                <w:noProof/>
                <w:lang w:val="it-IT"/>
              </w:rPr>
            </w:pPr>
            <w:r>
              <w:rPr>
                <w:noProof/>
                <w:lang w:val="it-IT"/>
              </w:rPr>
              <w:t>17,50</w:t>
            </w:r>
          </w:p>
        </w:tc>
        <w:tc>
          <w:tcPr>
            <w:tcW w:w="2038" w:type="dxa"/>
          </w:tcPr>
          <w:p w:rsidR="00081C8A" w:rsidRDefault="009636A1" w:rsidP="005030F9">
            <w:pPr>
              <w:rPr>
                <w:noProof/>
                <w:lang w:val="it-IT"/>
              </w:rPr>
            </w:pPr>
            <w:r>
              <w:rPr>
                <w:noProof/>
                <w:lang w:val="it-IT"/>
              </w:rPr>
              <w:t>€ 1.750,00</w:t>
            </w:r>
          </w:p>
        </w:tc>
      </w:tr>
      <w:tr w:rsidR="009636A1" w:rsidTr="008068D7">
        <w:tc>
          <w:tcPr>
            <w:tcW w:w="1938" w:type="dxa"/>
          </w:tcPr>
          <w:p w:rsidR="009636A1" w:rsidRDefault="009636A1" w:rsidP="009636A1">
            <w:pPr>
              <w:rPr>
                <w:noProof/>
                <w:lang w:val="it-IT"/>
              </w:rPr>
            </w:pPr>
            <w:r>
              <w:rPr>
                <w:noProof/>
                <w:lang w:val="it-IT"/>
              </w:rPr>
              <w:t>Fiduciario plesso De Nicola</w:t>
            </w:r>
          </w:p>
        </w:tc>
        <w:tc>
          <w:tcPr>
            <w:tcW w:w="894" w:type="dxa"/>
          </w:tcPr>
          <w:p w:rsidR="009636A1" w:rsidRDefault="009636A1" w:rsidP="009636A1">
            <w:pPr>
              <w:rPr>
                <w:noProof/>
                <w:lang w:val="it-IT"/>
              </w:rPr>
            </w:pPr>
            <w:r>
              <w:rPr>
                <w:noProof/>
                <w:lang w:val="it-IT"/>
              </w:rPr>
              <w:t>1</w:t>
            </w:r>
          </w:p>
        </w:tc>
        <w:tc>
          <w:tcPr>
            <w:tcW w:w="1790" w:type="dxa"/>
            <w:gridSpan w:val="2"/>
          </w:tcPr>
          <w:p w:rsidR="009636A1" w:rsidRDefault="009636A1" w:rsidP="009636A1">
            <w:pPr>
              <w:rPr>
                <w:noProof/>
                <w:lang w:val="it-IT"/>
              </w:rPr>
            </w:pPr>
            <w:r>
              <w:rPr>
                <w:noProof/>
                <w:lang w:val="it-IT"/>
              </w:rPr>
              <w:t>30</w:t>
            </w:r>
          </w:p>
        </w:tc>
        <w:tc>
          <w:tcPr>
            <w:tcW w:w="1156" w:type="dxa"/>
            <w:gridSpan w:val="2"/>
          </w:tcPr>
          <w:p w:rsidR="009636A1" w:rsidRDefault="009636A1" w:rsidP="009636A1">
            <w:pPr>
              <w:rPr>
                <w:noProof/>
                <w:lang w:val="it-IT"/>
              </w:rPr>
            </w:pPr>
            <w:r>
              <w:rPr>
                <w:noProof/>
                <w:lang w:val="it-IT"/>
              </w:rPr>
              <w:t>30</w:t>
            </w:r>
          </w:p>
        </w:tc>
        <w:tc>
          <w:tcPr>
            <w:tcW w:w="2038" w:type="dxa"/>
            <w:gridSpan w:val="2"/>
          </w:tcPr>
          <w:p w:rsidR="009636A1" w:rsidRDefault="009636A1" w:rsidP="009636A1">
            <w:pPr>
              <w:rPr>
                <w:noProof/>
                <w:lang w:val="it-IT"/>
              </w:rPr>
            </w:pPr>
            <w:r>
              <w:rPr>
                <w:noProof/>
                <w:lang w:val="it-IT"/>
              </w:rPr>
              <w:t>17,50</w:t>
            </w:r>
          </w:p>
        </w:tc>
        <w:tc>
          <w:tcPr>
            <w:tcW w:w="2038" w:type="dxa"/>
          </w:tcPr>
          <w:p w:rsidR="009636A1" w:rsidRDefault="009636A1" w:rsidP="009636A1">
            <w:pPr>
              <w:rPr>
                <w:noProof/>
                <w:lang w:val="it-IT"/>
              </w:rPr>
            </w:pPr>
            <w:r>
              <w:rPr>
                <w:noProof/>
                <w:lang w:val="it-IT"/>
              </w:rPr>
              <w:t>€ 525,00</w:t>
            </w:r>
          </w:p>
        </w:tc>
      </w:tr>
      <w:tr w:rsidR="009636A1" w:rsidTr="008068D7">
        <w:tc>
          <w:tcPr>
            <w:tcW w:w="1938" w:type="dxa"/>
          </w:tcPr>
          <w:p w:rsidR="009636A1" w:rsidRDefault="009636A1" w:rsidP="009636A1">
            <w:pPr>
              <w:rPr>
                <w:noProof/>
                <w:lang w:val="it-IT"/>
              </w:rPr>
            </w:pPr>
            <w:r>
              <w:rPr>
                <w:noProof/>
                <w:lang w:val="it-IT"/>
              </w:rPr>
              <w:t>Fiduciario plesso Rodari</w:t>
            </w:r>
          </w:p>
        </w:tc>
        <w:tc>
          <w:tcPr>
            <w:tcW w:w="894" w:type="dxa"/>
          </w:tcPr>
          <w:p w:rsidR="009636A1" w:rsidRDefault="009636A1" w:rsidP="009636A1">
            <w:pPr>
              <w:rPr>
                <w:noProof/>
                <w:lang w:val="it-IT"/>
              </w:rPr>
            </w:pPr>
            <w:r>
              <w:rPr>
                <w:noProof/>
                <w:lang w:val="it-IT"/>
              </w:rPr>
              <w:t>1</w:t>
            </w:r>
          </w:p>
        </w:tc>
        <w:tc>
          <w:tcPr>
            <w:tcW w:w="1790" w:type="dxa"/>
            <w:gridSpan w:val="2"/>
          </w:tcPr>
          <w:p w:rsidR="009636A1" w:rsidRDefault="009636A1" w:rsidP="009636A1">
            <w:pPr>
              <w:rPr>
                <w:noProof/>
                <w:lang w:val="it-IT"/>
              </w:rPr>
            </w:pPr>
            <w:r>
              <w:rPr>
                <w:noProof/>
                <w:lang w:val="it-IT"/>
              </w:rPr>
              <w:t>30</w:t>
            </w:r>
          </w:p>
        </w:tc>
        <w:tc>
          <w:tcPr>
            <w:tcW w:w="1156" w:type="dxa"/>
            <w:gridSpan w:val="2"/>
          </w:tcPr>
          <w:p w:rsidR="009636A1" w:rsidRDefault="009636A1" w:rsidP="009636A1">
            <w:pPr>
              <w:rPr>
                <w:noProof/>
                <w:lang w:val="it-IT"/>
              </w:rPr>
            </w:pPr>
            <w:r>
              <w:rPr>
                <w:noProof/>
                <w:lang w:val="it-IT"/>
              </w:rPr>
              <w:t>30</w:t>
            </w:r>
          </w:p>
        </w:tc>
        <w:tc>
          <w:tcPr>
            <w:tcW w:w="2038" w:type="dxa"/>
            <w:gridSpan w:val="2"/>
          </w:tcPr>
          <w:p w:rsidR="009636A1" w:rsidRDefault="009636A1" w:rsidP="009636A1">
            <w:pPr>
              <w:rPr>
                <w:noProof/>
                <w:lang w:val="it-IT"/>
              </w:rPr>
            </w:pPr>
            <w:r>
              <w:rPr>
                <w:noProof/>
                <w:lang w:val="it-IT"/>
              </w:rPr>
              <w:t>17,50</w:t>
            </w:r>
          </w:p>
        </w:tc>
        <w:tc>
          <w:tcPr>
            <w:tcW w:w="2038" w:type="dxa"/>
          </w:tcPr>
          <w:p w:rsidR="009636A1" w:rsidRDefault="009636A1" w:rsidP="009636A1">
            <w:pPr>
              <w:rPr>
                <w:noProof/>
                <w:lang w:val="it-IT"/>
              </w:rPr>
            </w:pPr>
            <w:r>
              <w:rPr>
                <w:noProof/>
                <w:lang w:val="it-IT"/>
              </w:rPr>
              <w:t>€ 525,00</w:t>
            </w:r>
          </w:p>
        </w:tc>
      </w:tr>
      <w:tr w:rsidR="009636A1" w:rsidTr="008068D7">
        <w:tc>
          <w:tcPr>
            <w:tcW w:w="1938" w:type="dxa"/>
          </w:tcPr>
          <w:p w:rsidR="009636A1" w:rsidRDefault="009636A1" w:rsidP="009636A1">
            <w:pPr>
              <w:rPr>
                <w:noProof/>
                <w:lang w:val="it-IT"/>
              </w:rPr>
            </w:pPr>
            <w:r>
              <w:rPr>
                <w:noProof/>
                <w:lang w:val="it-IT"/>
              </w:rPr>
              <w:t>Coordinamento consigli di classe, interclasse, intersezione</w:t>
            </w:r>
          </w:p>
        </w:tc>
        <w:tc>
          <w:tcPr>
            <w:tcW w:w="894" w:type="dxa"/>
          </w:tcPr>
          <w:p w:rsidR="009636A1" w:rsidRDefault="009636A1" w:rsidP="009636A1">
            <w:pPr>
              <w:rPr>
                <w:noProof/>
                <w:lang w:val="it-IT"/>
              </w:rPr>
            </w:pPr>
            <w:r>
              <w:rPr>
                <w:noProof/>
                <w:lang w:val="it-IT"/>
              </w:rPr>
              <w:t>61</w:t>
            </w:r>
          </w:p>
        </w:tc>
        <w:tc>
          <w:tcPr>
            <w:tcW w:w="1790" w:type="dxa"/>
            <w:gridSpan w:val="2"/>
          </w:tcPr>
          <w:p w:rsidR="009636A1" w:rsidRDefault="009636A1" w:rsidP="009636A1">
            <w:pPr>
              <w:rPr>
                <w:noProof/>
                <w:lang w:val="it-IT"/>
              </w:rPr>
            </w:pPr>
            <w:r>
              <w:rPr>
                <w:noProof/>
                <w:lang w:val="it-IT"/>
              </w:rPr>
              <w:t>5</w:t>
            </w:r>
          </w:p>
        </w:tc>
        <w:tc>
          <w:tcPr>
            <w:tcW w:w="1156" w:type="dxa"/>
            <w:gridSpan w:val="2"/>
          </w:tcPr>
          <w:p w:rsidR="009636A1" w:rsidRDefault="009636A1" w:rsidP="009636A1">
            <w:pPr>
              <w:rPr>
                <w:noProof/>
                <w:lang w:val="it-IT"/>
              </w:rPr>
            </w:pPr>
            <w:r>
              <w:rPr>
                <w:noProof/>
                <w:lang w:val="it-IT"/>
              </w:rPr>
              <w:t>305</w:t>
            </w:r>
          </w:p>
        </w:tc>
        <w:tc>
          <w:tcPr>
            <w:tcW w:w="2038" w:type="dxa"/>
            <w:gridSpan w:val="2"/>
          </w:tcPr>
          <w:p w:rsidR="009636A1" w:rsidRDefault="009636A1" w:rsidP="009636A1">
            <w:pPr>
              <w:rPr>
                <w:noProof/>
                <w:lang w:val="it-IT"/>
              </w:rPr>
            </w:pPr>
            <w:r>
              <w:rPr>
                <w:noProof/>
                <w:lang w:val="it-IT"/>
              </w:rPr>
              <w:t>17,50</w:t>
            </w:r>
          </w:p>
        </w:tc>
        <w:tc>
          <w:tcPr>
            <w:tcW w:w="2038" w:type="dxa"/>
          </w:tcPr>
          <w:p w:rsidR="009636A1" w:rsidRDefault="009636A1" w:rsidP="009636A1">
            <w:pPr>
              <w:rPr>
                <w:noProof/>
                <w:lang w:val="it-IT"/>
              </w:rPr>
            </w:pPr>
            <w:r>
              <w:rPr>
                <w:noProof/>
                <w:lang w:val="it-IT"/>
              </w:rPr>
              <w:t>€ 5.337,50</w:t>
            </w:r>
          </w:p>
        </w:tc>
      </w:tr>
      <w:tr w:rsidR="009636A1" w:rsidTr="008068D7">
        <w:tc>
          <w:tcPr>
            <w:tcW w:w="1938" w:type="dxa"/>
          </w:tcPr>
          <w:p w:rsidR="009636A1" w:rsidRDefault="009636A1" w:rsidP="009636A1">
            <w:pPr>
              <w:rPr>
                <w:noProof/>
                <w:lang w:val="it-IT"/>
              </w:rPr>
            </w:pPr>
            <w:r>
              <w:rPr>
                <w:noProof/>
                <w:lang w:val="it-IT"/>
              </w:rPr>
              <w:t>Tutor docenti neo immessi in ruolo</w:t>
            </w:r>
          </w:p>
        </w:tc>
        <w:tc>
          <w:tcPr>
            <w:tcW w:w="894" w:type="dxa"/>
          </w:tcPr>
          <w:p w:rsidR="009636A1" w:rsidRDefault="009636A1" w:rsidP="009636A1">
            <w:pPr>
              <w:rPr>
                <w:noProof/>
                <w:lang w:val="it-IT"/>
              </w:rPr>
            </w:pPr>
            <w:r>
              <w:rPr>
                <w:noProof/>
                <w:lang w:val="it-IT"/>
              </w:rPr>
              <w:t>5</w:t>
            </w:r>
          </w:p>
        </w:tc>
        <w:tc>
          <w:tcPr>
            <w:tcW w:w="1790" w:type="dxa"/>
            <w:gridSpan w:val="2"/>
          </w:tcPr>
          <w:p w:rsidR="009636A1" w:rsidRDefault="009636A1" w:rsidP="009636A1">
            <w:pPr>
              <w:rPr>
                <w:noProof/>
                <w:lang w:val="it-IT"/>
              </w:rPr>
            </w:pPr>
            <w:r>
              <w:rPr>
                <w:noProof/>
                <w:lang w:val="it-IT"/>
              </w:rPr>
              <w:t>10</w:t>
            </w:r>
          </w:p>
        </w:tc>
        <w:tc>
          <w:tcPr>
            <w:tcW w:w="1156" w:type="dxa"/>
            <w:gridSpan w:val="2"/>
          </w:tcPr>
          <w:p w:rsidR="009636A1" w:rsidRDefault="009636A1" w:rsidP="009636A1">
            <w:pPr>
              <w:rPr>
                <w:noProof/>
                <w:lang w:val="it-IT"/>
              </w:rPr>
            </w:pPr>
            <w:r>
              <w:rPr>
                <w:noProof/>
                <w:lang w:val="it-IT"/>
              </w:rPr>
              <w:t>50</w:t>
            </w:r>
          </w:p>
        </w:tc>
        <w:tc>
          <w:tcPr>
            <w:tcW w:w="2038" w:type="dxa"/>
            <w:gridSpan w:val="2"/>
          </w:tcPr>
          <w:p w:rsidR="009636A1" w:rsidRDefault="009636A1" w:rsidP="009636A1">
            <w:pPr>
              <w:rPr>
                <w:noProof/>
                <w:lang w:val="it-IT"/>
              </w:rPr>
            </w:pPr>
            <w:r>
              <w:rPr>
                <w:noProof/>
                <w:lang w:val="it-IT"/>
              </w:rPr>
              <w:t>17,50</w:t>
            </w:r>
          </w:p>
        </w:tc>
        <w:tc>
          <w:tcPr>
            <w:tcW w:w="2038" w:type="dxa"/>
          </w:tcPr>
          <w:p w:rsidR="009636A1" w:rsidRDefault="009636A1" w:rsidP="009636A1">
            <w:pPr>
              <w:rPr>
                <w:noProof/>
                <w:lang w:val="it-IT"/>
              </w:rPr>
            </w:pPr>
            <w:r>
              <w:rPr>
                <w:noProof/>
                <w:lang w:val="it-IT"/>
              </w:rPr>
              <w:t>€ 875,00</w:t>
            </w:r>
          </w:p>
        </w:tc>
      </w:tr>
      <w:tr w:rsidR="009636A1" w:rsidTr="008068D7">
        <w:tc>
          <w:tcPr>
            <w:tcW w:w="1938" w:type="dxa"/>
          </w:tcPr>
          <w:p w:rsidR="009636A1" w:rsidRDefault="009636A1" w:rsidP="009636A1">
            <w:pPr>
              <w:rPr>
                <w:noProof/>
                <w:lang w:val="it-IT"/>
              </w:rPr>
            </w:pPr>
            <w:r>
              <w:rPr>
                <w:noProof/>
                <w:lang w:val="it-IT"/>
              </w:rPr>
              <w:t>Referenti attività</w:t>
            </w:r>
          </w:p>
        </w:tc>
        <w:tc>
          <w:tcPr>
            <w:tcW w:w="894" w:type="dxa"/>
          </w:tcPr>
          <w:p w:rsidR="009636A1" w:rsidRDefault="009636A1" w:rsidP="009636A1">
            <w:pPr>
              <w:rPr>
                <w:noProof/>
                <w:lang w:val="it-IT"/>
              </w:rPr>
            </w:pPr>
            <w:r>
              <w:rPr>
                <w:noProof/>
                <w:lang w:val="it-IT"/>
              </w:rPr>
              <w:t>4</w:t>
            </w:r>
          </w:p>
        </w:tc>
        <w:tc>
          <w:tcPr>
            <w:tcW w:w="1790" w:type="dxa"/>
            <w:gridSpan w:val="2"/>
          </w:tcPr>
          <w:p w:rsidR="009636A1" w:rsidRDefault="009636A1" w:rsidP="009636A1">
            <w:pPr>
              <w:rPr>
                <w:noProof/>
                <w:lang w:val="it-IT"/>
              </w:rPr>
            </w:pPr>
            <w:r>
              <w:rPr>
                <w:noProof/>
                <w:lang w:val="it-IT"/>
              </w:rPr>
              <w:t>15</w:t>
            </w:r>
          </w:p>
        </w:tc>
        <w:tc>
          <w:tcPr>
            <w:tcW w:w="1156" w:type="dxa"/>
            <w:gridSpan w:val="2"/>
          </w:tcPr>
          <w:p w:rsidR="009636A1" w:rsidRDefault="009636A1" w:rsidP="009636A1">
            <w:pPr>
              <w:rPr>
                <w:noProof/>
                <w:lang w:val="it-IT"/>
              </w:rPr>
            </w:pPr>
            <w:r>
              <w:rPr>
                <w:noProof/>
                <w:lang w:val="it-IT"/>
              </w:rPr>
              <w:t>60</w:t>
            </w:r>
          </w:p>
        </w:tc>
        <w:tc>
          <w:tcPr>
            <w:tcW w:w="2038" w:type="dxa"/>
            <w:gridSpan w:val="2"/>
          </w:tcPr>
          <w:p w:rsidR="009636A1" w:rsidRDefault="009636A1" w:rsidP="009636A1">
            <w:pPr>
              <w:rPr>
                <w:noProof/>
                <w:lang w:val="it-IT"/>
              </w:rPr>
            </w:pPr>
            <w:r>
              <w:rPr>
                <w:noProof/>
                <w:lang w:val="it-IT"/>
              </w:rPr>
              <w:t>17,50</w:t>
            </w:r>
          </w:p>
        </w:tc>
        <w:tc>
          <w:tcPr>
            <w:tcW w:w="2038" w:type="dxa"/>
          </w:tcPr>
          <w:p w:rsidR="009636A1" w:rsidRDefault="009636A1" w:rsidP="009636A1">
            <w:pPr>
              <w:rPr>
                <w:noProof/>
                <w:lang w:val="it-IT"/>
              </w:rPr>
            </w:pPr>
            <w:r>
              <w:rPr>
                <w:noProof/>
                <w:lang w:val="it-IT"/>
              </w:rPr>
              <w:t>€ 1.050,00</w:t>
            </w:r>
          </w:p>
        </w:tc>
      </w:tr>
      <w:tr w:rsidR="009636A1" w:rsidTr="008068D7">
        <w:tc>
          <w:tcPr>
            <w:tcW w:w="1938" w:type="dxa"/>
          </w:tcPr>
          <w:p w:rsidR="009636A1" w:rsidRDefault="009636A1" w:rsidP="009636A1">
            <w:pPr>
              <w:rPr>
                <w:noProof/>
                <w:lang w:val="it-IT"/>
              </w:rPr>
            </w:pPr>
            <w:r>
              <w:rPr>
                <w:noProof/>
                <w:lang w:val="it-IT"/>
              </w:rPr>
              <w:t>Referente sito web</w:t>
            </w:r>
          </w:p>
        </w:tc>
        <w:tc>
          <w:tcPr>
            <w:tcW w:w="894" w:type="dxa"/>
          </w:tcPr>
          <w:p w:rsidR="009636A1" w:rsidRDefault="009636A1" w:rsidP="009636A1">
            <w:pPr>
              <w:rPr>
                <w:noProof/>
                <w:lang w:val="it-IT"/>
              </w:rPr>
            </w:pPr>
            <w:r>
              <w:rPr>
                <w:noProof/>
                <w:lang w:val="it-IT"/>
              </w:rPr>
              <w:t>1</w:t>
            </w:r>
          </w:p>
        </w:tc>
        <w:tc>
          <w:tcPr>
            <w:tcW w:w="1790" w:type="dxa"/>
            <w:gridSpan w:val="2"/>
          </w:tcPr>
          <w:p w:rsidR="009636A1" w:rsidRDefault="009636A1" w:rsidP="009636A1">
            <w:pPr>
              <w:rPr>
                <w:noProof/>
                <w:lang w:val="it-IT"/>
              </w:rPr>
            </w:pPr>
            <w:r>
              <w:rPr>
                <w:noProof/>
                <w:lang w:val="it-IT"/>
              </w:rPr>
              <w:t>30</w:t>
            </w:r>
          </w:p>
        </w:tc>
        <w:tc>
          <w:tcPr>
            <w:tcW w:w="1156" w:type="dxa"/>
            <w:gridSpan w:val="2"/>
          </w:tcPr>
          <w:p w:rsidR="009636A1" w:rsidRDefault="009636A1" w:rsidP="009636A1">
            <w:pPr>
              <w:rPr>
                <w:noProof/>
                <w:lang w:val="it-IT"/>
              </w:rPr>
            </w:pPr>
            <w:r>
              <w:rPr>
                <w:noProof/>
                <w:lang w:val="it-IT"/>
              </w:rPr>
              <w:t>30</w:t>
            </w:r>
          </w:p>
        </w:tc>
        <w:tc>
          <w:tcPr>
            <w:tcW w:w="2038" w:type="dxa"/>
            <w:gridSpan w:val="2"/>
          </w:tcPr>
          <w:p w:rsidR="009636A1" w:rsidRDefault="009636A1" w:rsidP="009636A1">
            <w:pPr>
              <w:rPr>
                <w:noProof/>
                <w:lang w:val="it-IT"/>
              </w:rPr>
            </w:pPr>
            <w:r>
              <w:rPr>
                <w:noProof/>
                <w:lang w:val="it-IT"/>
              </w:rPr>
              <w:t>17,50</w:t>
            </w:r>
          </w:p>
        </w:tc>
        <w:tc>
          <w:tcPr>
            <w:tcW w:w="2038" w:type="dxa"/>
          </w:tcPr>
          <w:p w:rsidR="009636A1" w:rsidRDefault="009636A1" w:rsidP="009636A1">
            <w:pPr>
              <w:rPr>
                <w:noProof/>
                <w:lang w:val="it-IT"/>
              </w:rPr>
            </w:pPr>
            <w:r>
              <w:rPr>
                <w:noProof/>
                <w:lang w:val="it-IT"/>
              </w:rPr>
              <w:t>€ 525,00</w:t>
            </w:r>
          </w:p>
        </w:tc>
      </w:tr>
      <w:tr w:rsidR="00CA1F8B" w:rsidTr="008068D7">
        <w:tc>
          <w:tcPr>
            <w:tcW w:w="1938" w:type="dxa"/>
          </w:tcPr>
          <w:p w:rsidR="00CA1F8B" w:rsidRDefault="00CA1F8B" w:rsidP="009636A1">
            <w:pPr>
              <w:rPr>
                <w:noProof/>
                <w:lang w:val="it-IT"/>
              </w:rPr>
            </w:pPr>
            <w:r>
              <w:rPr>
                <w:noProof/>
                <w:lang w:val="it-IT"/>
              </w:rPr>
              <w:t>Referente indirizzo musicale</w:t>
            </w:r>
          </w:p>
        </w:tc>
        <w:tc>
          <w:tcPr>
            <w:tcW w:w="894" w:type="dxa"/>
          </w:tcPr>
          <w:p w:rsidR="00CA1F8B" w:rsidRDefault="00CA1F8B" w:rsidP="009636A1">
            <w:pPr>
              <w:rPr>
                <w:noProof/>
                <w:lang w:val="it-IT"/>
              </w:rPr>
            </w:pPr>
            <w:r>
              <w:rPr>
                <w:noProof/>
                <w:lang w:val="it-IT"/>
              </w:rPr>
              <w:t>1</w:t>
            </w:r>
          </w:p>
        </w:tc>
        <w:tc>
          <w:tcPr>
            <w:tcW w:w="1790" w:type="dxa"/>
            <w:gridSpan w:val="2"/>
          </w:tcPr>
          <w:p w:rsidR="00CA1F8B" w:rsidRDefault="00CA1F8B" w:rsidP="009636A1">
            <w:pPr>
              <w:rPr>
                <w:noProof/>
                <w:lang w:val="it-IT"/>
              </w:rPr>
            </w:pPr>
            <w:r>
              <w:rPr>
                <w:noProof/>
                <w:lang w:val="it-IT"/>
              </w:rPr>
              <w:t>20</w:t>
            </w:r>
          </w:p>
        </w:tc>
        <w:tc>
          <w:tcPr>
            <w:tcW w:w="1156" w:type="dxa"/>
            <w:gridSpan w:val="2"/>
          </w:tcPr>
          <w:p w:rsidR="00CA1F8B" w:rsidRDefault="00CA1F8B" w:rsidP="009636A1">
            <w:pPr>
              <w:rPr>
                <w:noProof/>
                <w:lang w:val="it-IT"/>
              </w:rPr>
            </w:pPr>
            <w:r>
              <w:rPr>
                <w:noProof/>
                <w:lang w:val="it-IT"/>
              </w:rPr>
              <w:t>20</w:t>
            </w:r>
          </w:p>
        </w:tc>
        <w:tc>
          <w:tcPr>
            <w:tcW w:w="2038" w:type="dxa"/>
            <w:gridSpan w:val="2"/>
          </w:tcPr>
          <w:p w:rsidR="00CA1F8B" w:rsidRDefault="00CA1F8B" w:rsidP="009636A1">
            <w:pPr>
              <w:rPr>
                <w:noProof/>
                <w:lang w:val="it-IT"/>
              </w:rPr>
            </w:pPr>
            <w:r>
              <w:rPr>
                <w:noProof/>
                <w:lang w:val="it-IT"/>
              </w:rPr>
              <w:t>17,50</w:t>
            </w:r>
          </w:p>
        </w:tc>
        <w:tc>
          <w:tcPr>
            <w:tcW w:w="2038" w:type="dxa"/>
          </w:tcPr>
          <w:p w:rsidR="00CA1F8B" w:rsidRDefault="008643E0" w:rsidP="009636A1">
            <w:pPr>
              <w:rPr>
                <w:noProof/>
                <w:lang w:val="it-IT"/>
              </w:rPr>
            </w:pPr>
            <w:r>
              <w:rPr>
                <w:noProof/>
                <w:lang w:val="it-IT"/>
              </w:rPr>
              <w:t>€ 350</w:t>
            </w:r>
          </w:p>
        </w:tc>
      </w:tr>
      <w:tr w:rsidR="009636A1" w:rsidTr="008068D7">
        <w:tc>
          <w:tcPr>
            <w:tcW w:w="1938" w:type="dxa"/>
          </w:tcPr>
          <w:p w:rsidR="009636A1" w:rsidRDefault="009636A1" w:rsidP="009636A1">
            <w:pPr>
              <w:rPr>
                <w:noProof/>
                <w:lang w:val="it-IT"/>
              </w:rPr>
            </w:pPr>
            <w:r>
              <w:rPr>
                <w:noProof/>
                <w:lang w:val="it-IT"/>
              </w:rPr>
              <w:t>Commissioni</w:t>
            </w:r>
          </w:p>
        </w:tc>
        <w:tc>
          <w:tcPr>
            <w:tcW w:w="894" w:type="dxa"/>
          </w:tcPr>
          <w:p w:rsidR="009636A1" w:rsidRDefault="008643E0" w:rsidP="009636A1">
            <w:pPr>
              <w:rPr>
                <w:noProof/>
                <w:lang w:val="it-IT"/>
              </w:rPr>
            </w:pPr>
            <w:r>
              <w:rPr>
                <w:noProof/>
                <w:lang w:val="it-IT"/>
              </w:rPr>
              <w:t>7</w:t>
            </w:r>
          </w:p>
        </w:tc>
        <w:tc>
          <w:tcPr>
            <w:tcW w:w="1790" w:type="dxa"/>
            <w:gridSpan w:val="2"/>
          </w:tcPr>
          <w:p w:rsidR="009636A1" w:rsidRDefault="009636A1" w:rsidP="009636A1">
            <w:pPr>
              <w:rPr>
                <w:noProof/>
                <w:lang w:val="it-IT"/>
              </w:rPr>
            </w:pPr>
            <w:r>
              <w:rPr>
                <w:noProof/>
                <w:lang w:val="it-IT"/>
              </w:rPr>
              <w:t>5</w:t>
            </w:r>
          </w:p>
        </w:tc>
        <w:tc>
          <w:tcPr>
            <w:tcW w:w="1156" w:type="dxa"/>
            <w:gridSpan w:val="2"/>
          </w:tcPr>
          <w:p w:rsidR="009636A1" w:rsidRDefault="008643E0" w:rsidP="009636A1">
            <w:pPr>
              <w:rPr>
                <w:noProof/>
                <w:lang w:val="it-IT"/>
              </w:rPr>
            </w:pPr>
            <w:r>
              <w:rPr>
                <w:noProof/>
                <w:lang w:val="it-IT"/>
              </w:rPr>
              <w:t>3</w:t>
            </w:r>
            <w:r w:rsidR="009636A1">
              <w:rPr>
                <w:noProof/>
                <w:lang w:val="it-IT"/>
              </w:rPr>
              <w:t>5</w:t>
            </w:r>
          </w:p>
        </w:tc>
        <w:tc>
          <w:tcPr>
            <w:tcW w:w="2038" w:type="dxa"/>
            <w:gridSpan w:val="2"/>
          </w:tcPr>
          <w:p w:rsidR="009636A1" w:rsidRDefault="009636A1" w:rsidP="009636A1">
            <w:pPr>
              <w:rPr>
                <w:noProof/>
                <w:lang w:val="it-IT"/>
              </w:rPr>
            </w:pPr>
            <w:r>
              <w:rPr>
                <w:noProof/>
                <w:lang w:val="it-IT"/>
              </w:rPr>
              <w:t>17,50</w:t>
            </w:r>
          </w:p>
        </w:tc>
        <w:tc>
          <w:tcPr>
            <w:tcW w:w="2038" w:type="dxa"/>
          </w:tcPr>
          <w:p w:rsidR="009636A1" w:rsidRDefault="0005442B" w:rsidP="009636A1">
            <w:pPr>
              <w:rPr>
                <w:noProof/>
                <w:lang w:val="it-IT"/>
              </w:rPr>
            </w:pPr>
            <w:r>
              <w:rPr>
                <w:noProof/>
                <w:lang w:val="it-IT"/>
              </w:rPr>
              <w:t>€</w:t>
            </w:r>
            <w:r w:rsidR="009636A1">
              <w:rPr>
                <w:noProof/>
                <w:lang w:val="it-IT"/>
              </w:rPr>
              <w:t xml:space="preserve"> 6</w:t>
            </w:r>
            <w:r w:rsidR="008643E0">
              <w:rPr>
                <w:noProof/>
                <w:lang w:val="it-IT"/>
              </w:rPr>
              <w:t>1</w:t>
            </w:r>
            <w:bookmarkStart w:id="0" w:name="_GoBack"/>
            <w:bookmarkEnd w:id="0"/>
            <w:r w:rsidR="009636A1">
              <w:rPr>
                <w:noProof/>
                <w:lang w:val="it-IT"/>
              </w:rPr>
              <w:t>2,50</w:t>
            </w:r>
          </w:p>
        </w:tc>
      </w:tr>
      <w:tr w:rsidR="0005442B" w:rsidTr="00CA1F8B">
        <w:tc>
          <w:tcPr>
            <w:tcW w:w="7816" w:type="dxa"/>
            <w:gridSpan w:val="8"/>
          </w:tcPr>
          <w:p w:rsidR="0005442B" w:rsidRPr="006F72D6" w:rsidRDefault="0005442B" w:rsidP="009636A1">
            <w:pPr>
              <w:rPr>
                <w:b/>
                <w:noProof/>
                <w:lang w:val="it-IT"/>
              </w:rPr>
            </w:pPr>
            <w:r w:rsidRPr="006F72D6">
              <w:rPr>
                <w:b/>
                <w:noProof/>
                <w:lang w:val="it-IT"/>
              </w:rPr>
              <w:t>Subtotale lordo dipendente</w:t>
            </w:r>
          </w:p>
        </w:tc>
        <w:tc>
          <w:tcPr>
            <w:tcW w:w="2038" w:type="dxa"/>
          </w:tcPr>
          <w:p w:rsidR="0005442B" w:rsidRPr="006F72D6" w:rsidRDefault="0005442B" w:rsidP="009636A1">
            <w:pPr>
              <w:rPr>
                <w:b/>
                <w:noProof/>
                <w:lang w:val="it-IT"/>
              </w:rPr>
            </w:pPr>
            <w:r w:rsidRPr="006F72D6">
              <w:rPr>
                <w:b/>
                <w:noProof/>
                <w:lang w:val="it-IT"/>
              </w:rPr>
              <w:t>€ 12.950,00</w:t>
            </w:r>
          </w:p>
        </w:tc>
      </w:tr>
      <w:tr w:rsidR="008068D7" w:rsidTr="002C7840">
        <w:tc>
          <w:tcPr>
            <w:tcW w:w="9854" w:type="dxa"/>
            <w:gridSpan w:val="9"/>
          </w:tcPr>
          <w:p w:rsidR="008068D7" w:rsidRPr="00AE7550" w:rsidRDefault="008068D7" w:rsidP="005030F9">
            <w:pPr>
              <w:rPr>
                <w:b/>
                <w:noProof/>
                <w:lang w:val="it-IT"/>
              </w:rPr>
            </w:pPr>
            <w:r w:rsidRPr="00AE7550">
              <w:rPr>
                <w:b/>
                <w:noProof/>
                <w:lang w:val="it-IT"/>
              </w:rPr>
              <w:t>AMPLIAMENTO OFFERTA FORMATIVA</w:t>
            </w:r>
          </w:p>
        </w:tc>
      </w:tr>
      <w:tr w:rsidR="008068D7" w:rsidTr="002C7840">
        <w:tc>
          <w:tcPr>
            <w:tcW w:w="1938" w:type="dxa"/>
          </w:tcPr>
          <w:p w:rsidR="008068D7" w:rsidRDefault="008068D7" w:rsidP="005030F9">
            <w:pPr>
              <w:rPr>
                <w:noProof/>
                <w:lang w:val="it-IT"/>
              </w:rPr>
            </w:pPr>
            <w:r>
              <w:rPr>
                <w:noProof/>
                <w:lang w:val="it-IT"/>
              </w:rPr>
              <w:t>Eventi e open day</w:t>
            </w:r>
          </w:p>
        </w:tc>
        <w:tc>
          <w:tcPr>
            <w:tcW w:w="1920" w:type="dxa"/>
            <w:gridSpan w:val="2"/>
          </w:tcPr>
          <w:p w:rsidR="008068D7" w:rsidRDefault="00AE7550" w:rsidP="005030F9">
            <w:pPr>
              <w:rPr>
                <w:noProof/>
                <w:lang w:val="it-IT"/>
              </w:rPr>
            </w:pPr>
            <w:r>
              <w:rPr>
                <w:noProof/>
                <w:lang w:val="it-IT"/>
              </w:rPr>
              <w:t>n. o</w:t>
            </w:r>
            <w:r w:rsidR="008068D7">
              <w:rPr>
                <w:noProof/>
                <w:lang w:val="it-IT"/>
              </w:rPr>
              <w:t>re funzionali attività insegnamento totali</w:t>
            </w:r>
          </w:p>
        </w:tc>
        <w:tc>
          <w:tcPr>
            <w:tcW w:w="960" w:type="dxa"/>
            <w:gridSpan w:val="2"/>
          </w:tcPr>
          <w:p w:rsidR="008068D7" w:rsidRDefault="00BE2AED" w:rsidP="005030F9">
            <w:pPr>
              <w:rPr>
                <w:noProof/>
                <w:lang w:val="it-IT"/>
              </w:rPr>
            </w:pPr>
            <w:r>
              <w:rPr>
                <w:noProof/>
                <w:lang w:val="it-IT"/>
              </w:rPr>
              <w:t>47</w:t>
            </w:r>
          </w:p>
        </w:tc>
        <w:tc>
          <w:tcPr>
            <w:tcW w:w="960" w:type="dxa"/>
          </w:tcPr>
          <w:p w:rsidR="008068D7" w:rsidRDefault="005B6CEC" w:rsidP="005030F9">
            <w:pPr>
              <w:rPr>
                <w:noProof/>
                <w:lang w:val="it-IT"/>
              </w:rPr>
            </w:pPr>
            <w:r>
              <w:rPr>
                <w:noProof/>
                <w:lang w:val="it-IT"/>
              </w:rPr>
              <w:t>Importo orario lordo dip.</w:t>
            </w:r>
          </w:p>
        </w:tc>
        <w:tc>
          <w:tcPr>
            <w:tcW w:w="1066" w:type="dxa"/>
          </w:tcPr>
          <w:p w:rsidR="008068D7" w:rsidRDefault="00EF2C11" w:rsidP="005030F9">
            <w:pPr>
              <w:rPr>
                <w:noProof/>
                <w:lang w:val="it-IT"/>
              </w:rPr>
            </w:pPr>
            <w:r>
              <w:rPr>
                <w:noProof/>
                <w:lang w:val="it-IT"/>
              </w:rPr>
              <w:t xml:space="preserve">€ </w:t>
            </w:r>
            <w:r w:rsidR="005B6CEC">
              <w:rPr>
                <w:noProof/>
                <w:lang w:val="it-IT"/>
              </w:rPr>
              <w:t>17,50</w:t>
            </w:r>
          </w:p>
        </w:tc>
        <w:tc>
          <w:tcPr>
            <w:tcW w:w="972" w:type="dxa"/>
          </w:tcPr>
          <w:p w:rsidR="008068D7" w:rsidRDefault="005B6CEC" w:rsidP="005030F9">
            <w:pPr>
              <w:rPr>
                <w:noProof/>
                <w:lang w:val="it-IT"/>
              </w:rPr>
            </w:pPr>
            <w:r>
              <w:rPr>
                <w:noProof/>
                <w:lang w:val="it-IT"/>
              </w:rPr>
              <w:t>Importo totale lordo dip.</w:t>
            </w:r>
          </w:p>
        </w:tc>
        <w:tc>
          <w:tcPr>
            <w:tcW w:w="2038" w:type="dxa"/>
          </w:tcPr>
          <w:p w:rsidR="008068D7" w:rsidRDefault="009636A1" w:rsidP="005030F9">
            <w:pPr>
              <w:rPr>
                <w:noProof/>
                <w:lang w:val="it-IT"/>
              </w:rPr>
            </w:pPr>
            <w:r>
              <w:rPr>
                <w:noProof/>
                <w:lang w:val="it-IT"/>
              </w:rPr>
              <w:t xml:space="preserve">€ </w:t>
            </w:r>
            <w:r w:rsidR="00AE7550">
              <w:rPr>
                <w:noProof/>
                <w:lang w:val="it-IT"/>
              </w:rPr>
              <w:t>822,50</w:t>
            </w:r>
          </w:p>
        </w:tc>
      </w:tr>
      <w:tr w:rsidR="005B6CEC" w:rsidTr="002C7840">
        <w:tc>
          <w:tcPr>
            <w:tcW w:w="1938" w:type="dxa"/>
          </w:tcPr>
          <w:p w:rsidR="005B6CEC" w:rsidRDefault="005B6CEC" w:rsidP="005030F9">
            <w:pPr>
              <w:rPr>
                <w:noProof/>
                <w:lang w:val="it-IT"/>
              </w:rPr>
            </w:pPr>
            <w:r>
              <w:rPr>
                <w:noProof/>
                <w:lang w:val="it-IT"/>
              </w:rPr>
              <w:t>Recupero e potenziamento per classi parallele</w:t>
            </w:r>
          </w:p>
        </w:tc>
        <w:tc>
          <w:tcPr>
            <w:tcW w:w="1920" w:type="dxa"/>
            <w:gridSpan w:val="2"/>
          </w:tcPr>
          <w:p w:rsidR="005B6CEC" w:rsidRDefault="005B6CEC" w:rsidP="005030F9">
            <w:pPr>
              <w:rPr>
                <w:noProof/>
                <w:lang w:val="it-IT"/>
              </w:rPr>
            </w:pPr>
            <w:r>
              <w:rPr>
                <w:noProof/>
                <w:lang w:val="it-IT"/>
              </w:rPr>
              <w:t>n. Ore insegnamento totali</w:t>
            </w:r>
          </w:p>
        </w:tc>
        <w:tc>
          <w:tcPr>
            <w:tcW w:w="960" w:type="dxa"/>
            <w:gridSpan w:val="2"/>
          </w:tcPr>
          <w:p w:rsidR="005B6CEC" w:rsidRDefault="00BE2AED" w:rsidP="005030F9">
            <w:pPr>
              <w:rPr>
                <w:noProof/>
                <w:lang w:val="it-IT"/>
              </w:rPr>
            </w:pPr>
            <w:r>
              <w:rPr>
                <w:noProof/>
                <w:lang w:val="it-IT"/>
              </w:rPr>
              <w:t>40</w:t>
            </w:r>
            <w:r w:rsidR="005B6CEC">
              <w:rPr>
                <w:noProof/>
                <w:lang w:val="it-IT"/>
              </w:rPr>
              <w:t>0</w:t>
            </w:r>
          </w:p>
        </w:tc>
        <w:tc>
          <w:tcPr>
            <w:tcW w:w="960" w:type="dxa"/>
          </w:tcPr>
          <w:p w:rsidR="005B6CEC" w:rsidRDefault="00EF2C11" w:rsidP="005030F9">
            <w:pPr>
              <w:rPr>
                <w:noProof/>
                <w:lang w:val="it-IT"/>
              </w:rPr>
            </w:pPr>
            <w:r>
              <w:rPr>
                <w:noProof/>
                <w:lang w:val="it-IT"/>
              </w:rPr>
              <w:t>Importo orario lordo dip.</w:t>
            </w:r>
          </w:p>
        </w:tc>
        <w:tc>
          <w:tcPr>
            <w:tcW w:w="1066" w:type="dxa"/>
          </w:tcPr>
          <w:p w:rsidR="005B6CEC" w:rsidRDefault="00EF2C11" w:rsidP="005030F9">
            <w:pPr>
              <w:rPr>
                <w:noProof/>
                <w:lang w:val="it-IT"/>
              </w:rPr>
            </w:pPr>
            <w:r>
              <w:rPr>
                <w:noProof/>
                <w:lang w:val="it-IT"/>
              </w:rPr>
              <w:t xml:space="preserve">€ </w:t>
            </w:r>
            <w:r w:rsidR="005B6CEC">
              <w:rPr>
                <w:noProof/>
                <w:lang w:val="it-IT"/>
              </w:rPr>
              <w:t>35</w:t>
            </w:r>
          </w:p>
        </w:tc>
        <w:tc>
          <w:tcPr>
            <w:tcW w:w="972" w:type="dxa"/>
          </w:tcPr>
          <w:p w:rsidR="005B6CEC" w:rsidRDefault="00EF2C11" w:rsidP="005030F9">
            <w:pPr>
              <w:rPr>
                <w:noProof/>
                <w:lang w:val="it-IT"/>
              </w:rPr>
            </w:pPr>
            <w:r>
              <w:rPr>
                <w:noProof/>
                <w:lang w:val="it-IT"/>
              </w:rPr>
              <w:t>Importo totale lordo dip.</w:t>
            </w:r>
          </w:p>
        </w:tc>
        <w:tc>
          <w:tcPr>
            <w:tcW w:w="2038" w:type="dxa"/>
          </w:tcPr>
          <w:p w:rsidR="005B6CEC" w:rsidRDefault="00BE2AED" w:rsidP="005030F9">
            <w:pPr>
              <w:rPr>
                <w:noProof/>
                <w:lang w:val="it-IT"/>
              </w:rPr>
            </w:pPr>
            <w:r>
              <w:rPr>
                <w:noProof/>
                <w:lang w:val="it-IT"/>
              </w:rPr>
              <w:t>€ 14.0</w:t>
            </w:r>
            <w:r w:rsidR="00EF2C11">
              <w:rPr>
                <w:noProof/>
                <w:lang w:val="it-IT"/>
              </w:rPr>
              <w:t>00,00</w:t>
            </w:r>
          </w:p>
        </w:tc>
      </w:tr>
      <w:tr w:rsidR="00A77446" w:rsidTr="002C7840">
        <w:tc>
          <w:tcPr>
            <w:tcW w:w="7816" w:type="dxa"/>
            <w:gridSpan w:val="8"/>
          </w:tcPr>
          <w:p w:rsidR="00A77446" w:rsidRDefault="00AE7550" w:rsidP="005030F9">
            <w:pPr>
              <w:rPr>
                <w:noProof/>
                <w:lang w:val="it-IT"/>
              </w:rPr>
            </w:pPr>
            <w:r w:rsidRPr="006F72D6">
              <w:rPr>
                <w:b/>
                <w:noProof/>
                <w:lang w:val="it-IT"/>
              </w:rPr>
              <w:t>Subtotale lordo dipendente</w:t>
            </w:r>
          </w:p>
        </w:tc>
        <w:tc>
          <w:tcPr>
            <w:tcW w:w="2038" w:type="dxa"/>
          </w:tcPr>
          <w:p w:rsidR="00A77446" w:rsidRPr="00AE7550" w:rsidRDefault="002A26A6" w:rsidP="005030F9">
            <w:pPr>
              <w:rPr>
                <w:b/>
                <w:noProof/>
                <w:lang w:val="it-IT"/>
              </w:rPr>
            </w:pPr>
            <w:r w:rsidRPr="00AE7550">
              <w:rPr>
                <w:b/>
                <w:noProof/>
                <w:lang w:val="it-IT"/>
              </w:rPr>
              <w:t xml:space="preserve">€ </w:t>
            </w:r>
            <w:r w:rsidR="00AE7550" w:rsidRPr="00AE7550">
              <w:rPr>
                <w:b/>
                <w:noProof/>
                <w:lang w:val="it-IT"/>
              </w:rPr>
              <w:t>14.822,5</w:t>
            </w:r>
            <w:r w:rsidRPr="00AE7550">
              <w:rPr>
                <w:b/>
                <w:noProof/>
                <w:lang w:val="it-IT"/>
              </w:rPr>
              <w:t>0</w:t>
            </w:r>
          </w:p>
        </w:tc>
      </w:tr>
      <w:tr w:rsidR="00AE7550" w:rsidTr="002C7840">
        <w:tc>
          <w:tcPr>
            <w:tcW w:w="7816" w:type="dxa"/>
            <w:gridSpan w:val="8"/>
          </w:tcPr>
          <w:p w:rsidR="00AE7550" w:rsidRPr="006F72D6" w:rsidRDefault="00AE7550" w:rsidP="005030F9">
            <w:pPr>
              <w:rPr>
                <w:b/>
                <w:noProof/>
                <w:lang w:val="it-IT"/>
              </w:rPr>
            </w:pPr>
            <w:r>
              <w:rPr>
                <w:b/>
                <w:noProof/>
                <w:lang w:val="it-IT"/>
              </w:rPr>
              <w:t>TOTALE QUOTA DOCENTE PROGRAMMATA AL LORDO DIPENDENTE</w:t>
            </w:r>
          </w:p>
        </w:tc>
        <w:tc>
          <w:tcPr>
            <w:tcW w:w="2038" w:type="dxa"/>
          </w:tcPr>
          <w:p w:rsidR="00AE7550" w:rsidRPr="00AE7550" w:rsidRDefault="00AE7550" w:rsidP="005030F9">
            <w:pPr>
              <w:rPr>
                <w:b/>
                <w:noProof/>
                <w:lang w:val="it-IT"/>
              </w:rPr>
            </w:pPr>
            <w:r>
              <w:rPr>
                <w:b/>
                <w:noProof/>
                <w:lang w:val="it-IT"/>
              </w:rPr>
              <w:t>€ 27.772,50</w:t>
            </w:r>
          </w:p>
        </w:tc>
      </w:tr>
    </w:tbl>
    <w:p w:rsidR="00B53D86" w:rsidRPr="005030F9" w:rsidRDefault="00B53D86" w:rsidP="005030F9">
      <w:pPr>
        <w:rPr>
          <w:noProof/>
          <w:lang w:val="it-IT"/>
        </w:rPr>
      </w:pPr>
    </w:p>
    <w:p w:rsidR="00B53D86" w:rsidRPr="005030F9" w:rsidRDefault="006E26FB" w:rsidP="005030F9">
      <w:pPr>
        <w:rPr>
          <w:noProof/>
          <w:lang w:val="it-IT"/>
        </w:rPr>
      </w:pPr>
      <w:r>
        <w:rPr>
          <w:noProof/>
          <w:lang w:val="it-IT"/>
        </w:rPr>
        <w:t>Art. 29</w:t>
      </w:r>
      <w:r w:rsidR="00CE1009" w:rsidRPr="005030F9">
        <w:rPr>
          <w:noProof/>
          <w:lang w:val="it-IT"/>
        </w:rPr>
        <w:t xml:space="preserve"> -Assegnazione delle risorse al personale ATA</w:t>
      </w:r>
    </w:p>
    <w:p w:rsidR="00B53D86" w:rsidRPr="005030F9" w:rsidRDefault="00B53D86" w:rsidP="005030F9">
      <w:pPr>
        <w:rPr>
          <w:noProof/>
          <w:lang w:val="it-IT"/>
        </w:rPr>
      </w:pPr>
    </w:p>
    <w:p w:rsidR="00B53D86" w:rsidRPr="005030F9" w:rsidRDefault="00CE1009" w:rsidP="005030F9">
      <w:pPr>
        <w:rPr>
          <w:noProof/>
          <w:lang w:val="it-IT"/>
        </w:rPr>
      </w:pPr>
      <w:r w:rsidRPr="005030F9">
        <w:rPr>
          <w:noProof/>
          <w:lang w:val="it-IT"/>
        </w:rPr>
        <w:t>Il personale ATA dell'Istituto è composto da n. 21 unità:</w:t>
      </w:r>
    </w:p>
    <w:p w:rsidR="00B53D86" w:rsidRPr="005030F9" w:rsidRDefault="00DF6E06" w:rsidP="005030F9">
      <w:pPr>
        <w:rPr>
          <w:noProof/>
          <w:lang w:val="it-IT"/>
        </w:rPr>
      </w:pPr>
      <w:r>
        <w:rPr>
          <w:noProof/>
          <w:lang w:val="it-IT"/>
        </w:rPr>
        <w:t>n. 1</w:t>
      </w:r>
      <w:r w:rsidR="00CE1009" w:rsidRPr="005030F9">
        <w:rPr>
          <w:noProof/>
          <w:lang w:val="it-IT"/>
        </w:rPr>
        <w:t xml:space="preserve"> D.S.G.A.;</w:t>
      </w:r>
    </w:p>
    <w:p w:rsidR="00B53D86" w:rsidRPr="005030F9" w:rsidRDefault="00CE1009" w:rsidP="005030F9">
      <w:pPr>
        <w:rPr>
          <w:noProof/>
          <w:lang w:val="it-IT"/>
        </w:rPr>
      </w:pPr>
      <w:r w:rsidRPr="005030F9">
        <w:rPr>
          <w:noProof/>
          <w:lang w:val="it-IT"/>
        </w:rPr>
        <w:t>n.</w:t>
      </w:r>
      <w:r w:rsidR="00DF6E06">
        <w:rPr>
          <w:noProof/>
          <w:lang w:val="it-IT"/>
        </w:rPr>
        <w:t xml:space="preserve"> </w:t>
      </w:r>
      <w:r w:rsidRPr="005030F9">
        <w:rPr>
          <w:noProof/>
          <w:lang w:val="it-IT"/>
        </w:rPr>
        <w:t>6 Assistenti Amministrativi a tempo indeterminato a 36 ore;</w:t>
      </w:r>
    </w:p>
    <w:p w:rsidR="00DF6E06" w:rsidRDefault="00CE1009" w:rsidP="00DF6E06">
      <w:pPr>
        <w:pStyle w:val="Nessunaspaziatura"/>
        <w:rPr>
          <w:noProof/>
          <w:lang w:val="it-IT"/>
        </w:rPr>
      </w:pPr>
      <w:r w:rsidRPr="005030F9">
        <w:rPr>
          <w:noProof/>
          <w:lang w:val="it-IT"/>
        </w:rPr>
        <w:lastRenderedPageBreak/>
        <w:t>n.</w:t>
      </w:r>
      <w:r w:rsidR="00DF6E06">
        <w:rPr>
          <w:noProof/>
          <w:lang w:val="it-IT"/>
        </w:rPr>
        <w:t xml:space="preserve"> </w:t>
      </w:r>
      <w:r w:rsidRPr="005030F9">
        <w:rPr>
          <w:noProof/>
          <w:lang w:val="it-IT"/>
        </w:rPr>
        <w:t xml:space="preserve">14 Collaboratori Scolastici, </w:t>
      </w:r>
      <w:r w:rsidR="00DF6E06">
        <w:rPr>
          <w:noProof/>
          <w:lang w:val="it-IT"/>
        </w:rPr>
        <w:t>di cui</w:t>
      </w:r>
      <w:r w:rsidRPr="005030F9">
        <w:rPr>
          <w:noProof/>
          <w:lang w:val="it-IT"/>
        </w:rPr>
        <w:t xml:space="preserve"> 13 in organico di diritto e 1 in organico di fatto f</w:t>
      </w:r>
      <w:r w:rsidR="00DF6E06">
        <w:rPr>
          <w:noProof/>
          <w:lang w:val="it-IT"/>
        </w:rPr>
        <w:t>in</w:t>
      </w:r>
      <w:r w:rsidRPr="005030F9">
        <w:rPr>
          <w:noProof/>
          <w:lang w:val="it-IT"/>
        </w:rPr>
        <w:t>o al 30/06/201</w:t>
      </w:r>
      <w:r w:rsidR="00DF6E06">
        <w:rPr>
          <w:noProof/>
          <w:lang w:val="it-IT"/>
        </w:rPr>
        <w:t>8</w:t>
      </w:r>
      <w:r w:rsidRPr="005030F9">
        <w:rPr>
          <w:noProof/>
          <w:lang w:val="it-IT"/>
        </w:rPr>
        <w:t>.</w:t>
      </w:r>
    </w:p>
    <w:p w:rsidR="00B53D86" w:rsidRDefault="00CE1009" w:rsidP="00DF6E06">
      <w:pPr>
        <w:pStyle w:val="Nessunaspaziatura"/>
        <w:rPr>
          <w:noProof/>
          <w:lang w:val="it-IT"/>
        </w:rPr>
      </w:pPr>
      <w:r w:rsidRPr="005030F9">
        <w:rPr>
          <w:noProof/>
          <w:lang w:val="it-IT"/>
        </w:rPr>
        <w:t>I collaboratori scolastici sono dislocati nei vari plessi, come da Piano delle attività del personale ATA.</w:t>
      </w:r>
    </w:p>
    <w:p w:rsidR="00DF6E06" w:rsidRPr="005030F9" w:rsidRDefault="00DF6E06" w:rsidP="00DF6E06">
      <w:pPr>
        <w:pStyle w:val="Nessunaspaziatura"/>
        <w:rPr>
          <w:noProof/>
          <w:lang w:val="it-IT"/>
        </w:rPr>
      </w:pPr>
      <w:r>
        <w:rPr>
          <w:noProof/>
          <w:lang w:val="it-IT"/>
        </w:rPr>
        <w:t>2 al plesso De Nicola, 2 al plesso Rodari, 2 al plesso Dimiccoli, 8 al plesso Musti.</w:t>
      </w:r>
    </w:p>
    <w:p w:rsidR="00B53D86" w:rsidRPr="005030F9" w:rsidRDefault="00CE1009" w:rsidP="005030F9">
      <w:pPr>
        <w:rPr>
          <w:noProof/>
          <w:lang w:val="it-IT"/>
        </w:rPr>
      </w:pPr>
      <w:r w:rsidRPr="005030F9">
        <w:rPr>
          <w:noProof/>
          <w:lang w:val="it-IT"/>
        </w:rPr>
        <w:t>Le risorse del Fondo vengono ripartite tra le diverse figure professionali sulla base delle esigenze organizzative che derivano dalle attività curricolari ed extracurricolari.</w:t>
      </w:r>
    </w:p>
    <w:p w:rsidR="00B53D86" w:rsidRPr="005030F9" w:rsidRDefault="00CE1009" w:rsidP="005030F9">
      <w:pPr>
        <w:rPr>
          <w:noProof/>
          <w:lang w:val="it-IT"/>
        </w:rPr>
      </w:pPr>
      <w:r w:rsidRPr="005030F9">
        <w:rPr>
          <w:noProof/>
          <w:lang w:val="it-IT"/>
        </w:rPr>
        <w:t>Saranno incentivate le prestazioni  di lavoro oltre l'orario d'obbligo, ovvero nell'intensificazione  di prestazioni lavorative  dovute anche a particolari forme  di  organizzazione  dell'orario  di lavoro connesse  all'attuazione dell'autonomia come riportato nelle tabelle accluse al presente  atticolo che fanno parte integrante del presente contratto.</w:t>
      </w:r>
    </w:p>
    <w:p w:rsidR="00B53D86" w:rsidRPr="005030F9" w:rsidRDefault="00CE1009" w:rsidP="005030F9">
      <w:pPr>
        <w:rPr>
          <w:noProof/>
          <w:lang w:val="it-IT"/>
        </w:rPr>
      </w:pPr>
      <w:r w:rsidRPr="005030F9">
        <w:rPr>
          <w:noProof/>
          <w:lang w:val="it-IT"/>
        </w:rPr>
        <w:t>La somma disponibile per potenziamento attività degli Assistenti Amministrativi e dei Co</w:t>
      </w:r>
      <w:r w:rsidR="00DF6E06">
        <w:rPr>
          <w:noProof/>
          <w:lang w:val="it-IT"/>
        </w:rPr>
        <w:t>llaboratori Scolastici è di € 1</w:t>
      </w:r>
      <w:r w:rsidR="001514E3">
        <w:rPr>
          <w:noProof/>
          <w:lang w:val="it-IT"/>
        </w:rPr>
        <w:t>1.791,05</w:t>
      </w:r>
      <w:r w:rsidRPr="005030F9">
        <w:rPr>
          <w:noProof/>
          <w:lang w:val="it-IT"/>
        </w:rPr>
        <w:t xml:space="preserve"> lordo dipendente</w:t>
      </w:r>
    </w:p>
    <w:p w:rsidR="00FC14DD" w:rsidRDefault="00CE1009" w:rsidP="005030F9">
      <w:pPr>
        <w:rPr>
          <w:noProof/>
          <w:lang w:val="it-IT"/>
        </w:rPr>
      </w:pPr>
      <w:r w:rsidRPr="005030F9">
        <w:rPr>
          <w:noProof/>
          <w:lang w:val="it-IT"/>
        </w:rPr>
        <w:t xml:space="preserve">Assistenti Amministrativi quota pari ad € </w:t>
      </w:r>
      <w:r w:rsidR="00FC14DD">
        <w:rPr>
          <w:noProof/>
          <w:lang w:val="it-IT"/>
        </w:rPr>
        <w:t>6</w:t>
      </w:r>
      <w:r w:rsidRPr="005030F9">
        <w:rPr>
          <w:noProof/>
          <w:lang w:val="it-IT"/>
        </w:rPr>
        <w:t>.</w:t>
      </w:r>
      <w:r w:rsidR="00327176">
        <w:rPr>
          <w:noProof/>
          <w:lang w:val="it-IT"/>
        </w:rPr>
        <w:t>177</w:t>
      </w:r>
      <w:r w:rsidR="00FC14DD">
        <w:rPr>
          <w:noProof/>
          <w:lang w:val="it-IT"/>
        </w:rPr>
        <w:t>,00 lordo dipendente.</w:t>
      </w:r>
    </w:p>
    <w:p w:rsidR="00B53D86" w:rsidRPr="005030F9" w:rsidRDefault="00CE1009" w:rsidP="005030F9">
      <w:pPr>
        <w:rPr>
          <w:noProof/>
          <w:lang w:val="it-IT"/>
        </w:rPr>
      </w:pPr>
      <w:r w:rsidRPr="005030F9">
        <w:rPr>
          <w:noProof/>
          <w:lang w:val="it-IT"/>
        </w:rPr>
        <w:t>Vengono riconosciute come attività complesse e laboriose i seguenti carichi di lavoro che comportano riconoscimento di intensificazione ove non ricoperti con incarichi specifici:</w:t>
      </w:r>
    </w:p>
    <w:p w:rsidR="00B53D86" w:rsidRPr="005030F9" w:rsidRDefault="00CE1009" w:rsidP="005030F9">
      <w:pPr>
        <w:rPr>
          <w:noProof/>
          <w:lang w:val="it-IT"/>
        </w:rPr>
      </w:pPr>
      <w:r w:rsidRPr="005030F9">
        <w:rPr>
          <w:noProof/>
          <w:lang w:val="it-IT"/>
        </w:rPr>
        <w:t>Collaborazione diretta con D.S.G.A.</w:t>
      </w:r>
    </w:p>
    <w:p w:rsidR="00FC14DD" w:rsidRDefault="00CE1009" w:rsidP="005030F9">
      <w:pPr>
        <w:rPr>
          <w:noProof/>
          <w:lang w:val="it-IT"/>
        </w:rPr>
      </w:pPr>
      <w:r w:rsidRPr="005030F9">
        <w:rPr>
          <w:noProof/>
          <w:lang w:val="it-IT"/>
        </w:rPr>
        <w:t xml:space="preserve">Complessità organizzativa (tre ordini di scuole) </w:t>
      </w:r>
    </w:p>
    <w:p w:rsidR="00B53D86" w:rsidRDefault="00CE1009" w:rsidP="005030F9">
      <w:pPr>
        <w:rPr>
          <w:noProof/>
          <w:lang w:val="it-IT"/>
        </w:rPr>
      </w:pPr>
      <w:r w:rsidRPr="005030F9">
        <w:rPr>
          <w:noProof/>
          <w:lang w:val="it-IT"/>
        </w:rPr>
        <w:t>Pratiche personale docente</w:t>
      </w:r>
    </w:p>
    <w:p w:rsidR="00FC14DD" w:rsidRPr="005030F9" w:rsidRDefault="00FC14DD" w:rsidP="005030F9">
      <w:pPr>
        <w:rPr>
          <w:noProof/>
          <w:lang w:val="it-IT"/>
        </w:rPr>
      </w:pPr>
      <w:r>
        <w:rPr>
          <w:noProof/>
          <w:lang w:val="it-IT"/>
        </w:rPr>
        <w:t>Implementazione nuovo software per segreteria</w:t>
      </w:r>
    </w:p>
    <w:p w:rsidR="00B53D86" w:rsidRPr="005030F9" w:rsidRDefault="00CE1009" w:rsidP="005030F9">
      <w:pPr>
        <w:rPr>
          <w:noProof/>
          <w:lang w:val="it-IT"/>
        </w:rPr>
      </w:pPr>
      <w:r w:rsidRPr="005030F9">
        <w:rPr>
          <w:noProof/>
          <w:lang w:val="it-IT"/>
        </w:rPr>
        <w:t>Ricevimento pubblico pomeridiano (flessibilità)</w:t>
      </w:r>
    </w:p>
    <w:p w:rsidR="00FC14DD" w:rsidRDefault="00FC14DD" w:rsidP="005030F9">
      <w:pPr>
        <w:rPr>
          <w:noProof/>
          <w:lang w:val="it-IT"/>
        </w:rPr>
      </w:pPr>
      <w:r>
        <w:rPr>
          <w:noProof/>
          <w:lang w:val="it-IT"/>
        </w:rPr>
        <w:t xml:space="preserve">n. </w:t>
      </w:r>
      <w:r w:rsidR="001514E3">
        <w:rPr>
          <w:noProof/>
          <w:lang w:val="it-IT"/>
        </w:rPr>
        <w:t>12</w:t>
      </w:r>
      <w:r w:rsidR="00327176">
        <w:rPr>
          <w:noProof/>
          <w:lang w:val="it-IT"/>
        </w:rPr>
        <w:t>6</w:t>
      </w:r>
      <w:r w:rsidR="00CE1009" w:rsidRPr="005030F9">
        <w:rPr>
          <w:noProof/>
          <w:lang w:val="it-IT"/>
        </w:rPr>
        <w:t xml:space="preserve"> ore </w:t>
      </w:r>
      <w:r>
        <w:rPr>
          <w:noProof/>
          <w:lang w:val="it-IT"/>
        </w:rPr>
        <w:t xml:space="preserve">totali </w:t>
      </w:r>
      <w:r w:rsidR="00CE1009" w:rsidRPr="005030F9">
        <w:rPr>
          <w:noProof/>
          <w:lang w:val="it-IT"/>
        </w:rPr>
        <w:t>di lavoro straordinario</w:t>
      </w:r>
      <w:r>
        <w:rPr>
          <w:noProof/>
          <w:lang w:val="it-IT"/>
        </w:rPr>
        <w:t>; 300 ore</w:t>
      </w:r>
      <w:r w:rsidR="001514E3">
        <w:rPr>
          <w:noProof/>
          <w:lang w:val="it-IT"/>
        </w:rPr>
        <w:t>di straordinario per</w:t>
      </w:r>
      <w:r>
        <w:rPr>
          <w:noProof/>
          <w:lang w:val="it-IT"/>
        </w:rPr>
        <w:t xml:space="preserve"> progetto sistemazione archivio.</w:t>
      </w:r>
      <w:r w:rsidR="00CE1009" w:rsidRPr="005030F9">
        <w:rPr>
          <w:noProof/>
          <w:lang w:val="it-IT"/>
        </w:rPr>
        <w:t xml:space="preserve"> </w:t>
      </w:r>
    </w:p>
    <w:p w:rsidR="00B53D86" w:rsidRPr="005030F9" w:rsidRDefault="00CE1009" w:rsidP="005030F9">
      <w:pPr>
        <w:rPr>
          <w:noProof/>
          <w:lang w:val="it-IT"/>
        </w:rPr>
      </w:pPr>
      <w:r w:rsidRPr="005030F9">
        <w:rPr>
          <w:noProof/>
          <w:lang w:val="it-IT"/>
        </w:rPr>
        <w:t xml:space="preserve">Collaboratori  Scolastici quota pari ad € </w:t>
      </w:r>
      <w:r w:rsidR="001514E3">
        <w:rPr>
          <w:noProof/>
          <w:lang w:val="it-IT"/>
        </w:rPr>
        <w:t>5.550,</w:t>
      </w:r>
      <w:r w:rsidR="00FC14DD">
        <w:rPr>
          <w:noProof/>
          <w:lang w:val="it-IT"/>
        </w:rPr>
        <w:t>00 lordo dipendente.</w:t>
      </w:r>
    </w:p>
    <w:p w:rsidR="00B53D86" w:rsidRPr="005030F9" w:rsidRDefault="008643E0" w:rsidP="005030F9">
      <w:pPr>
        <w:rPr>
          <w:noProof/>
          <w:lang w:val="it-IT"/>
        </w:rPr>
      </w:pPr>
      <w:r>
        <w:rPr>
          <w:noProof/>
          <w:lang w:val="it-IT"/>
        </w:rPr>
        <w:drawing>
          <wp:anchor distT="0" distB="0" distL="114300" distR="114300" simplePos="0" relativeHeight="3040" behindDoc="0" locked="0" layoutInCell="1" allowOverlap="1">
            <wp:simplePos x="0" y="0"/>
            <wp:positionH relativeFrom="page">
              <wp:posOffset>7552690</wp:posOffset>
            </wp:positionH>
            <wp:positionV relativeFrom="paragraph">
              <wp:posOffset>40640</wp:posOffset>
            </wp:positionV>
            <wp:extent cx="8890" cy="841375"/>
            <wp:effectExtent l="0" t="0" r="10160" b="0"/>
            <wp:wrapNone/>
            <wp:docPr id="28"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 cy="841375"/>
                    </a:xfrm>
                    <a:prstGeom prst="rect">
                      <a:avLst/>
                    </a:prstGeom>
                    <a:noFill/>
                  </pic:spPr>
                </pic:pic>
              </a:graphicData>
            </a:graphic>
            <wp14:sizeRelH relativeFrom="page">
              <wp14:pctWidth>0</wp14:pctWidth>
            </wp14:sizeRelH>
            <wp14:sizeRelV relativeFrom="page">
              <wp14:pctHeight>0</wp14:pctHeight>
            </wp14:sizeRelV>
          </wp:anchor>
        </w:drawing>
      </w:r>
      <w:r w:rsidR="00CE1009" w:rsidRPr="005030F9">
        <w:rPr>
          <w:noProof/>
          <w:lang w:val="it-IT"/>
        </w:rPr>
        <w:t>Vengono stabiliti i seguenti compiti oggetto di intensificazione ove non compreso in incarico specifico e benefici art.7:</w:t>
      </w:r>
    </w:p>
    <w:p w:rsidR="00B53D86" w:rsidRPr="005030F9" w:rsidRDefault="00CE1009" w:rsidP="005030F9">
      <w:pPr>
        <w:rPr>
          <w:noProof/>
          <w:lang w:val="it-IT"/>
        </w:rPr>
      </w:pPr>
      <w:r w:rsidRPr="005030F9">
        <w:rPr>
          <w:noProof/>
          <w:lang w:val="it-IT"/>
        </w:rPr>
        <w:t xml:space="preserve">Accoglienza e sorveglianza alunni </w:t>
      </w:r>
    </w:p>
    <w:p w:rsidR="00B53D86" w:rsidRDefault="00CE1009" w:rsidP="005030F9">
      <w:pPr>
        <w:rPr>
          <w:noProof/>
          <w:lang w:val="it-IT"/>
        </w:rPr>
      </w:pPr>
      <w:r w:rsidRPr="005030F9">
        <w:rPr>
          <w:noProof/>
          <w:lang w:val="it-IT"/>
        </w:rPr>
        <w:t>Sostituzione colleghi assenti</w:t>
      </w:r>
    </w:p>
    <w:p w:rsidR="001514E3" w:rsidRDefault="001514E3" w:rsidP="005030F9">
      <w:pPr>
        <w:rPr>
          <w:noProof/>
          <w:lang w:val="it-IT"/>
        </w:rPr>
      </w:pPr>
      <w:r>
        <w:rPr>
          <w:noProof/>
          <w:lang w:val="it-IT"/>
        </w:rPr>
        <w:t>Cura della persona</w:t>
      </w:r>
    </w:p>
    <w:p w:rsidR="001514E3" w:rsidRDefault="001514E3" w:rsidP="005030F9">
      <w:pPr>
        <w:rPr>
          <w:noProof/>
          <w:lang w:val="it-IT"/>
        </w:rPr>
      </w:pPr>
      <w:r>
        <w:rPr>
          <w:noProof/>
          <w:lang w:val="it-IT"/>
        </w:rPr>
        <w:t>Supporto laboratorio</w:t>
      </w:r>
    </w:p>
    <w:p w:rsidR="001514E3" w:rsidRPr="005030F9" w:rsidRDefault="001514E3" w:rsidP="005030F9">
      <w:pPr>
        <w:rPr>
          <w:noProof/>
          <w:lang w:val="it-IT"/>
        </w:rPr>
      </w:pPr>
      <w:r>
        <w:rPr>
          <w:noProof/>
          <w:lang w:val="it-IT"/>
        </w:rPr>
        <w:t>Supporto agli uffici di segreteria</w:t>
      </w:r>
    </w:p>
    <w:p w:rsidR="00B53D86" w:rsidRPr="005030F9" w:rsidRDefault="00CE1009" w:rsidP="005030F9">
      <w:pPr>
        <w:rPr>
          <w:noProof/>
          <w:lang w:val="it-IT"/>
        </w:rPr>
      </w:pPr>
      <w:r w:rsidRPr="005030F9">
        <w:rPr>
          <w:noProof/>
          <w:lang w:val="it-IT"/>
        </w:rPr>
        <w:t>Progetti e altre attività (manifestazioni, mostre ...)</w:t>
      </w:r>
    </w:p>
    <w:p w:rsidR="00B53D86" w:rsidRDefault="001514E3" w:rsidP="005030F9">
      <w:pPr>
        <w:rPr>
          <w:noProof/>
          <w:lang w:val="it-IT"/>
        </w:rPr>
      </w:pPr>
      <w:r>
        <w:rPr>
          <w:noProof/>
          <w:lang w:val="it-IT"/>
        </w:rPr>
        <w:t>n. 294</w:t>
      </w:r>
      <w:r w:rsidR="00CE1009" w:rsidRPr="005030F9">
        <w:rPr>
          <w:noProof/>
          <w:lang w:val="it-IT"/>
        </w:rPr>
        <w:t xml:space="preserve"> ore </w:t>
      </w:r>
      <w:r w:rsidR="00FC14DD">
        <w:rPr>
          <w:noProof/>
          <w:lang w:val="it-IT"/>
        </w:rPr>
        <w:t xml:space="preserve">totali </w:t>
      </w:r>
      <w:r w:rsidR="00CE1009" w:rsidRPr="005030F9">
        <w:rPr>
          <w:noProof/>
          <w:lang w:val="it-IT"/>
        </w:rPr>
        <w:t xml:space="preserve">di lavoro </w:t>
      </w:r>
      <w:r>
        <w:rPr>
          <w:noProof/>
          <w:lang w:val="it-IT"/>
        </w:rPr>
        <w:t>straordinario</w:t>
      </w:r>
      <w:r w:rsidR="00FC14DD">
        <w:rPr>
          <w:noProof/>
          <w:lang w:val="it-IT"/>
        </w:rPr>
        <w:t xml:space="preserve">; 150 ore </w:t>
      </w:r>
      <w:r>
        <w:rPr>
          <w:noProof/>
          <w:lang w:val="it-IT"/>
        </w:rPr>
        <w:t>di straordinario per sistemazione archivio.</w:t>
      </w:r>
      <w:r w:rsidR="00CE1009" w:rsidRPr="005030F9">
        <w:rPr>
          <w:noProof/>
          <w:lang w:val="it-IT"/>
        </w:rPr>
        <w:t xml:space="preserve"> </w:t>
      </w:r>
    </w:p>
    <w:p w:rsidR="001514E3" w:rsidRPr="005030F9" w:rsidRDefault="001514E3" w:rsidP="005030F9">
      <w:pPr>
        <w:rPr>
          <w:noProof/>
          <w:lang w:val="it-IT"/>
        </w:rPr>
      </w:pPr>
      <w:r>
        <w:rPr>
          <w:noProof/>
          <w:lang w:val="it-IT"/>
        </w:rPr>
        <w:t>L’eventuale intensificazione del lavoro sarà sostituita da riposi compensativi.</w:t>
      </w:r>
    </w:p>
    <w:p w:rsidR="00B53D86" w:rsidRPr="005030F9" w:rsidRDefault="00B53D86" w:rsidP="005030F9">
      <w:pPr>
        <w:rPr>
          <w:noProof/>
          <w:lang w:val="it-IT"/>
        </w:rPr>
      </w:pPr>
    </w:p>
    <w:p w:rsidR="00B53D86" w:rsidRPr="005030F9" w:rsidRDefault="006E26FB" w:rsidP="005030F9">
      <w:pPr>
        <w:rPr>
          <w:noProof/>
          <w:lang w:val="it-IT"/>
        </w:rPr>
      </w:pPr>
      <w:r>
        <w:rPr>
          <w:noProof/>
          <w:lang w:val="it-IT"/>
        </w:rPr>
        <w:t>Art. 30 - I</w:t>
      </w:r>
      <w:r w:rsidR="00CE1009" w:rsidRPr="005030F9">
        <w:rPr>
          <w:noProof/>
          <w:lang w:val="it-IT"/>
        </w:rPr>
        <w:t>ncarichi specifici personale ATA</w:t>
      </w:r>
    </w:p>
    <w:p w:rsidR="00B53D86" w:rsidRPr="005030F9" w:rsidRDefault="00B53D86" w:rsidP="005030F9">
      <w:pPr>
        <w:rPr>
          <w:noProof/>
          <w:lang w:val="it-IT"/>
        </w:rPr>
      </w:pPr>
    </w:p>
    <w:p w:rsidR="00B53D86" w:rsidRPr="005030F9" w:rsidRDefault="00CE1009" w:rsidP="005030F9">
      <w:pPr>
        <w:rPr>
          <w:noProof/>
          <w:lang w:val="it-IT"/>
        </w:rPr>
      </w:pPr>
      <w:r w:rsidRPr="005030F9">
        <w:rPr>
          <w:noProof/>
          <w:lang w:val="it-IT"/>
        </w:rPr>
        <w:t>Le risorse disponibili per gli incarichi  specific</w:t>
      </w:r>
      <w:r w:rsidR="00FC14DD">
        <w:rPr>
          <w:noProof/>
          <w:lang w:val="it-IT"/>
        </w:rPr>
        <w:t>i (art. 47 CCNL) sono</w:t>
      </w:r>
      <w:r w:rsidRPr="005030F9">
        <w:rPr>
          <w:noProof/>
          <w:lang w:val="it-IT"/>
        </w:rPr>
        <w:t xml:space="preserve"> ripartit</w:t>
      </w:r>
      <w:r w:rsidR="00FC14DD">
        <w:rPr>
          <w:noProof/>
          <w:lang w:val="it-IT"/>
        </w:rPr>
        <w:t>e  e assegnate</w:t>
      </w:r>
      <w:r w:rsidRPr="005030F9">
        <w:rPr>
          <w:noProof/>
          <w:lang w:val="it-IT"/>
        </w:rPr>
        <w:t xml:space="preserve"> tenendo conto delle attività e mansioni previse dall'area di appartenenza:</w:t>
      </w:r>
    </w:p>
    <w:p w:rsidR="00B53D86" w:rsidRPr="005030F9" w:rsidRDefault="00CE1009" w:rsidP="005030F9">
      <w:pPr>
        <w:rPr>
          <w:noProof/>
          <w:lang w:val="it-IT"/>
        </w:rPr>
      </w:pPr>
      <w:r w:rsidRPr="005030F9">
        <w:rPr>
          <w:noProof/>
          <w:lang w:val="it-IT"/>
        </w:rPr>
        <w:t>Assistenti  Amministrativi (non ci sono beneficiari di posizione economica):</w:t>
      </w:r>
    </w:p>
    <w:p w:rsidR="00B53D86" w:rsidRPr="005030F9" w:rsidRDefault="00CE1009" w:rsidP="005030F9">
      <w:pPr>
        <w:rPr>
          <w:noProof/>
          <w:lang w:val="it-IT"/>
        </w:rPr>
      </w:pPr>
      <w:r w:rsidRPr="005030F9">
        <w:rPr>
          <w:noProof/>
          <w:lang w:val="it-IT"/>
        </w:rPr>
        <w:t>- Collaborazione diretta con il DSGA</w:t>
      </w:r>
      <w:r w:rsidR="00FC14DD">
        <w:rPr>
          <w:noProof/>
          <w:lang w:val="it-IT"/>
        </w:rPr>
        <w:t>, n.1</w:t>
      </w:r>
    </w:p>
    <w:p w:rsidR="00FC14DD" w:rsidRDefault="00CE1009" w:rsidP="005030F9">
      <w:pPr>
        <w:rPr>
          <w:noProof/>
          <w:lang w:val="it-IT"/>
        </w:rPr>
      </w:pPr>
      <w:r w:rsidRPr="005030F9">
        <w:rPr>
          <w:noProof/>
          <w:lang w:val="it-IT"/>
        </w:rPr>
        <w:t>- Coordinamento area del Personale</w:t>
      </w:r>
      <w:r w:rsidR="00FC14DD">
        <w:rPr>
          <w:noProof/>
          <w:lang w:val="it-IT"/>
        </w:rPr>
        <w:t xml:space="preserve"> ATA, coordinamento </w:t>
      </w:r>
      <w:r w:rsidR="00FC14DD" w:rsidRPr="005030F9">
        <w:rPr>
          <w:noProof/>
          <w:lang w:val="it-IT"/>
        </w:rPr>
        <w:t>processo di digitalizzazione atti</w:t>
      </w:r>
      <w:r w:rsidR="00FC14DD">
        <w:rPr>
          <w:noProof/>
          <w:lang w:val="it-IT"/>
        </w:rPr>
        <w:t>, n.1</w:t>
      </w:r>
    </w:p>
    <w:p w:rsidR="00FC14DD" w:rsidRDefault="00CE1009" w:rsidP="005030F9">
      <w:pPr>
        <w:rPr>
          <w:noProof/>
          <w:lang w:val="it-IT"/>
        </w:rPr>
      </w:pPr>
      <w:r w:rsidRPr="005030F9">
        <w:rPr>
          <w:noProof/>
          <w:lang w:val="it-IT"/>
        </w:rPr>
        <w:t>-</w:t>
      </w:r>
      <w:r w:rsidR="00FC14DD">
        <w:rPr>
          <w:noProof/>
          <w:lang w:val="it-IT"/>
        </w:rPr>
        <w:t xml:space="preserve"> G</w:t>
      </w:r>
      <w:r w:rsidRPr="005030F9">
        <w:rPr>
          <w:noProof/>
          <w:lang w:val="it-IT"/>
        </w:rPr>
        <w:t>estione pratiche di ricostruzione carriera</w:t>
      </w:r>
      <w:r w:rsidR="00FC14DD">
        <w:rPr>
          <w:noProof/>
          <w:lang w:val="it-IT"/>
        </w:rPr>
        <w:t xml:space="preserve"> e pensionamenti</w:t>
      </w:r>
      <w:r w:rsidRPr="005030F9">
        <w:rPr>
          <w:noProof/>
          <w:lang w:val="it-IT"/>
        </w:rPr>
        <w:t xml:space="preserve"> n.</w:t>
      </w:r>
      <w:r w:rsidR="00FC14DD">
        <w:rPr>
          <w:noProof/>
          <w:lang w:val="it-IT"/>
        </w:rPr>
        <w:t>2</w:t>
      </w:r>
      <w:r w:rsidRPr="005030F9">
        <w:rPr>
          <w:noProof/>
          <w:lang w:val="it-IT"/>
        </w:rPr>
        <w:t xml:space="preserve">- </w:t>
      </w:r>
    </w:p>
    <w:p w:rsidR="00B53D86" w:rsidRPr="005030F9" w:rsidRDefault="006A74DE" w:rsidP="005030F9">
      <w:pPr>
        <w:rPr>
          <w:noProof/>
          <w:lang w:val="it-IT"/>
        </w:rPr>
      </w:pPr>
      <w:r>
        <w:rPr>
          <w:noProof/>
          <w:lang w:val="it-IT"/>
        </w:rPr>
        <w:t>Collaboratori scolastici:</w:t>
      </w:r>
      <w:r w:rsidR="00CE1009" w:rsidRPr="005030F9">
        <w:rPr>
          <w:noProof/>
          <w:lang w:val="it-IT"/>
        </w:rPr>
        <w:tab/>
      </w:r>
    </w:p>
    <w:p w:rsidR="0001624C" w:rsidRPr="005030F9" w:rsidRDefault="00CE1009" w:rsidP="005030F9">
      <w:pPr>
        <w:rPr>
          <w:noProof/>
          <w:lang w:val="it-IT"/>
        </w:rPr>
      </w:pPr>
      <w:r w:rsidRPr="005030F9">
        <w:rPr>
          <w:noProof/>
          <w:lang w:val="it-IT"/>
        </w:rPr>
        <w:t>supporto tecnico per la dotazione tecnologica (art.7)</w:t>
      </w:r>
      <w:r w:rsidRPr="005030F9">
        <w:rPr>
          <w:noProof/>
          <w:lang w:val="it-IT"/>
        </w:rPr>
        <w:tab/>
      </w:r>
    </w:p>
    <w:p w:rsidR="00B53D86" w:rsidRPr="005030F9" w:rsidRDefault="00CE1009" w:rsidP="005030F9">
      <w:pPr>
        <w:rPr>
          <w:noProof/>
          <w:lang w:val="it-IT"/>
        </w:rPr>
      </w:pPr>
      <w:r w:rsidRPr="005030F9">
        <w:rPr>
          <w:noProof/>
          <w:lang w:val="it-IT"/>
        </w:rPr>
        <w:t>cura alla persona( art.7)</w:t>
      </w:r>
    </w:p>
    <w:p w:rsidR="00B53D86" w:rsidRDefault="00CE1009" w:rsidP="005030F9">
      <w:pPr>
        <w:rPr>
          <w:noProof/>
          <w:lang w:val="it-IT"/>
        </w:rPr>
      </w:pPr>
      <w:r w:rsidRPr="005030F9">
        <w:rPr>
          <w:noProof/>
          <w:lang w:val="it-IT"/>
        </w:rPr>
        <w:t xml:space="preserve">supporto attività </w:t>
      </w:r>
      <w:r w:rsidR="006A74DE">
        <w:rPr>
          <w:noProof/>
          <w:lang w:val="it-IT"/>
        </w:rPr>
        <w:t xml:space="preserve">di segreteria </w:t>
      </w:r>
      <w:r w:rsidRPr="005030F9">
        <w:rPr>
          <w:noProof/>
          <w:lang w:val="it-IT"/>
        </w:rPr>
        <w:t>(art.7)</w:t>
      </w:r>
    </w:p>
    <w:p w:rsidR="006A74DE" w:rsidRPr="005030F9" w:rsidRDefault="006A74DE" w:rsidP="005030F9">
      <w:pPr>
        <w:rPr>
          <w:noProof/>
          <w:lang w:val="it-IT"/>
        </w:rPr>
      </w:pPr>
      <w:r>
        <w:rPr>
          <w:noProof/>
          <w:lang w:val="it-IT"/>
        </w:rPr>
        <w:t>supporto attività didattica /art.7)</w:t>
      </w:r>
    </w:p>
    <w:p w:rsidR="00B53D86" w:rsidRPr="005030F9" w:rsidRDefault="00CE1009" w:rsidP="005030F9">
      <w:pPr>
        <w:rPr>
          <w:noProof/>
          <w:lang w:val="it-IT"/>
        </w:rPr>
      </w:pPr>
      <w:r w:rsidRPr="005030F9">
        <w:rPr>
          <w:noProof/>
          <w:lang w:val="it-IT"/>
        </w:rPr>
        <w:t>piccola manutenzione (art.7)</w:t>
      </w:r>
    </w:p>
    <w:p w:rsidR="006A74DE" w:rsidRPr="005030F9" w:rsidRDefault="00CE1009" w:rsidP="005030F9">
      <w:pPr>
        <w:rPr>
          <w:noProof/>
          <w:lang w:val="it-IT"/>
        </w:rPr>
      </w:pPr>
      <w:r w:rsidRPr="005030F9">
        <w:rPr>
          <w:noProof/>
          <w:lang w:val="it-IT"/>
        </w:rPr>
        <w:lastRenderedPageBreak/>
        <w:t>p</w:t>
      </w:r>
      <w:r w:rsidR="006A74DE">
        <w:rPr>
          <w:noProof/>
          <w:lang w:val="it-IT"/>
        </w:rPr>
        <w:t xml:space="preserve">rimo soccorso </w:t>
      </w:r>
      <w:r w:rsidRPr="005030F9">
        <w:rPr>
          <w:noProof/>
          <w:lang w:val="it-IT"/>
        </w:rPr>
        <w:t>(art.7)</w:t>
      </w:r>
    </w:p>
    <w:p w:rsidR="00B53D86" w:rsidRDefault="00CE1009" w:rsidP="005030F9">
      <w:pPr>
        <w:rPr>
          <w:noProof/>
          <w:lang w:val="it-IT"/>
        </w:rPr>
      </w:pPr>
      <w:r w:rsidRPr="005030F9">
        <w:rPr>
          <w:noProof/>
          <w:lang w:val="it-IT"/>
        </w:rPr>
        <w:t>Per i collaboratori scolastici non si prevede il compenso per incarichi specifici, essendo questi attribuiti ai beneficiari di posizione economica.</w:t>
      </w:r>
    </w:p>
    <w:p w:rsidR="001514E3" w:rsidRDefault="001514E3" w:rsidP="005030F9">
      <w:pPr>
        <w:rPr>
          <w:noProof/>
          <w:lang w:val="it-IT"/>
        </w:rPr>
      </w:pPr>
      <w:r>
        <w:rPr>
          <w:noProof/>
          <w:lang w:val="it-IT"/>
        </w:rPr>
        <w:t>Qualora un dipendente optasse per riposi compensativi in luogo del compenso per lo straordinario, la quota non attribuita può essere utilizzata per il personale che avesse ecceduto in straordinario rispetto alla quota individuale programmata.</w:t>
      </w:r>
    </w:p>
    <w:p w:rsidR="006E26FB" w:rsidRDefault="006E26FB" w:rsidP="005030F9">
      <w:pPr>
        <w:rPr>
          <w:noProof/>
          <w:lang w:val="it-IT"/>
        </w:rPr>
      </w:pPr>
    </w:p>
    <w:p w:rsidR="006E26FB" w:rsidRPr="005030F9" w:rsidRDefault="006E26FB" w:rsidP="006E26FB">
      <w:pPr>
        <w:rPr>
          <w:noProof/>
          <w:lang w:val="it-IT"/>
        </w:rPr>
      </w:pPr>
    </w:p>
    <w:p w:rsidR="00780C25" w:rsidRDefault="006E26FB" w:rsidP="006E26FB">
      <w:pPr>
        <w:rPr>
          <w:noProof/>
          <w:lang w:val="it-IT"/>
        </w:rPr>
      </w:pPr>
      <w:r>
        <w:rPr>
          <w:noProof/>
          <w:lang w:val="it-IT"/>
        </w:rPr>
        <w:t>Art. 31</w:t>
      </w:r>
      <w:bookmarkStart w:id="1" w:name="_Hlk495871666"/>
      <w:r w:rsidRPr="005030F9">
        <w:rPr>
          <w:noProof/>
          <w:lang w:val="it-IT"/>
        </w:rPr>
        <w:t xml:space="preserve">- </w:t>
      </w:r>
      <w:r w:rsidR="00780C25">
        <w:rPr>
          <w:noProof/>
          <w:lang w:val="it-IT"/>
        </w:rPr>
        <w:t>Attività finanziate con altri fondi – criteri individuazione del personale</w:t>
      </w:r>
      <w:bookmarkEnd w:id="1"/>
    </w:p>
    <w:p w:rsidR="000956A1" w:rsidRDefault="000956A1" w:rsidP="006E26FB">
      <w:pPr>
        <w:rPr>
          <w:noProof/>
          <w:lang w:val="it-IT"/>
        </w:rPr>
      </w:pPr>
    </w:p>
    <w:p w:rsidR="006E26FB" w:rsidRPr="005030F9" w:rsidRDefault="00780C25" w:rsidP="006E26FB">
      <w:pPr>
        <w:rPr>
          <w:noProof/>
          <w:lang w:val="it-IT"/>
        </w:rPr>
      </w:pPr>
      <w:r>
        <w:rPr>
          <w:noProof/>
          <w:lang w:val="it-IT"/>
        </w:rPr>
        <w:t xml:space="preserve">1. </w:t>
      </w:r>
      <w:r w:rsidR="006E26FB" w:rsidRPr="005030F9">
        <w:rPr>
          <w:noProof/>
          <w:lang w:val="it-IT"/>
        </w:rPr>
        <w:t>Avviamento  alla pratica sportiva</w:t>
      </w:r>
    </w:p>
    <w:p w:rsidR="006E26FB" w:rsidRPr="005030F9" w:rsidRDefault="006E26FB" w:rsidP="006E26FB">
      <w:pPr>
        <w:rPr>
          <w:noProof/>
          <w:lang w:val="it-IT"/>
        </w:rPr>
      </w:pPr>
      <w:r w:rsidRPr="005030F9">
        <w:rPr>
          <w:noProof/>
          <w:lang w:val="it-IT"/>
        </w:rPr>
        <w:t>Si impegna l'intero importo a disposizione, da retribuire a consuntivo, secondo le ore effettivamente prestate. Il compenso sarà corrisposto con cedolino unico.</w:t>
      </w:r>
    </w:p>
    <w:p w:rsidR="006E26FB" w:rsidRDefault="00780C25" w:rsidP="005030F9">
      <w:pPr>
        <w:rPr>
          <w:noProof/>
          <w:lang w:val="it-IT"/>
        </w:rPr>
      </w:pPr>
      <w:r>
        <w:rPr>
          <w:noProof/>
          <w:lang w:val="it-IT"/>
        </w:rPr>
        <w:t>2. Progetti aree a rischio e a forte processo immigratorio-istruzione domiciliare: il personale docente è individuato con apposito bando interno. Il personale ATA sarà individuato mediante circolare interna su disponibilità e rotazione.</w:t>
      </w:r>
    </w:p>
    <w:p w:rsidR="00780C25" w:rsidRPr="005030F9" w:rsidRDefault="00780C25" w:rsidP="005030F9">
      <w:pPr>
        <w:rPr>
          <w:noProof/>
          <w:lang w:val="it-IT"/>
        </w:rPr>
      </w:pPr>
      <w:r>
        <w:rPr>
          <w:noProof/>
          <w:lang w:val="it-IT"/>
        </w:rPr>
        <w:t>3. PON FSE – criteri: per l’individuazione del personale docente si rimanda all’apposito regolamento. Il personale ATA sarà individuato mediante circolare interna su disponibilità e rotazione.</w:t>
      </w:r>
    </w:p>
    <w:p w:rsidR="00B53D86" w:rsidRPr="005030F9" w:rsidRDefault="00B53D86" w:rsidP="005030F9">
      <w:pPr>
        <w:rPr>
          <w:noProof/>
          <w:lang w:val="it-IT"/>
        </w:rPr>
      </w:pPr>
    </w:p>
    <w:p w:rsidR="00B53D86" w:rsidRPr="005030F9" w:rsidRDefault="00B53D86" w:rsidP="005030F9">
      <w:pPr>
        <w:rPr>
          <w:noProof/>
          <w:lang w:val="it-IT"/>
        </w:rPr>
      </w:pPr>
    </w:p>
    <w:p w:rsidR="00B53D86" w:rsidRPr="005030F9" w:rsidRDefault="00B53D86" w:rsidP="005030F9">
      <w:pPr>
        <w:rPr>
          <w:noProof/>
          <w:lang w:val="it-IT"/>
        </w:rPr>
      </w:pPr>
    </w:p>
    <w:p w:rsidR="00B53D86" w:rsidRPr="005030F9" w:rsidRDefault="00CE1009" w:rsidP="005030F9">
      <w:pPr>
        <w:rPr>
          <w:noProof/>
          <w:lang w:val="it-IT"/>
        </w:rPr>
      </w:pPr>
      <w:r w:rsidRPr="005030F9">
        <w:rPr>
          <w:noProof/>
          <w:lang w:val="it-IT"/>
        </w:rPr>
        <w:t>Titolo IV- NORME TRANSITORIE E FINALI</w:t>
      </w:r>
    </w:p>
    <w:p w:rsidR="00B53D86" w:rsidRPr="005030F9" w:rsidRDefault="00B53D86" w:rsidP="005030F9">
      <w:pPr>
        <w:rPr>
          <w:noProof/>
          <w:lang w:val="it-IT"/>
        </w:rPr>
      </w:pPr>
    </w:p>
    <w:p w:rsidR="00B53D86" w:rsidRPr="005030F9" w:rsidRDefault="00CE1009" w:rsidP="005030F9">
      <w:pPr>
        <w:rPr>
          <w:noProof/>
          <w:lang w:val="it-IT"/>
        </w:rPr>
      </w:pPr>
      <w:r w:rsidRPr="005030F9">
        <w:rPr>
          <w:noProof/>
          <w:lang w:val="it-IT"/>
        </w:rPr>
        <w:t>Art. 32 - Clausola di salvaguardia finanziaria</w:t>
      </w:r>
    </w:p>
    <w:p w:rsidR="00B53D86" w:rsidRPr="005030F9" w:rsidRDefault="00B53D86" w:rsidP="005030F9">
      <w:pPr>
        <w:rPr>
          <w:noProof/>
          <w:lang w:val="it-IT"/>
        </w:rPr>
      </w:pPr>
    </w:p>
    <w:p w:rsidR="00B53D86" w:rsidRPr="005030F9" w:rsidRDefault="00CE1009" w:rsidP="005030F9">
      <w:pPr>
        <w:rPr>
          <w:noProof/>
          <w:lang w:val="it-IT"/>
        </w:rPr>
      </w:pPr>
      <w:r w:rsidRPr="005030F9">
        <w:rPr>
          <w:noProof/>
          <w:lang w:val="it-IT"/>
        </w:rPr>
        <w:t>I. Qualora, sulla base delle clausole contrattuali, si verifichi uno superamento del fabbisogno rispetto alla disponibilità finanziaria accettata, il Dirigente utilizza ilfondo di riserva di cui all'art. 18,comma 2.</w:t>
      </w:r>
    </w:p>
    <w:p w:rsidR="00B53D86" w:rsidRPr="005030F9" w:rsidRDefault="00CE1009" w:rsidP="005030F9">
      <w:pPr>
        <w:rPr>
          <w:noProof/>
          <w:lang w:val="it-IT"/>
        </w:rPr>
      </w:pPr>
      <w:r w:rsidRPr="005030F9">
        <w:rPr>
          <w:noProof/>
          <w:lang w:val="it-IT"/>
        </w:rPr>
        <w:t>In caso di esaurimento del fondo di riserva, il Dirigente - ai sensi dell'att. 48, comma 3, del D.lgs.  165/2001-può sospendere, parzialmente o totalmente, l'esecuzione delle clausole contrattuali dalle quali derivino oneri dispesa.</w:t>
      </w:r>
    </w:p>
    <w:p w:rsidR="00B53D86" w:rsidRPr="005030F9" w:rsidRDefault="00CE1009" w:rsidP="005030F9">
      <w:pPr>
        <w:rPr>
          <w:noProof/>
          <w:lang w:val="it-IT"/>
        </w:rPr>
      </w:pPr>
      <w:r w:rsidRPr="005030F9">
        <w:rPr>
          <w:noProof/>
          <w:lang w:val="it-IT"/>
        </w:rPr>
        <w:t>Nel caso in cui l'accertamento dell'incapienza  del FIS intervenga quando le attività previste sono state già svolte, il dirigente dispone, previa informazione alla parte sindacale, la riduzione dei compensi complessivamente spettanti a ciascun dipendente nella misura percentuale necessaria a garantire ilripristino della compatibilità finanziaria.</w:t>
      </w:r>
    </w:p>
    <w:p w:rsidR="00B53D86" w:rsidRPr="005030F9" w:rsidRDefault="00B53D86" w:rsidP="005030F9">
      <w:pPr>
        <w:rPr>
          <w:noProof/>
          <w:lang w:val="it-IT"/>
        </w:rPr>
      </w:pPr>
    </w:p>
    <w:p w:rsidR="00B53D86" w:rsidRPr="005030F9" w:rsidRDefault="00CE1009" w:rsidP="005030F9">
      <w:pPr>
        <w:rPr>
          <w:noProof/>
          <w:lang w:val="it-IT"/>
        </w:rPr>
      </w:pPr>
      <w:r w:rsidRPr="005030F9">
        <w:rPr>
          <w:noProof/>
          <w:lang w:val="it-IT"/>
        </w:rPr>
        <w:t>Art. 33- Natura premiale della retribuzione accessoria</w:t>
      </w:r>
    </w:p>
    <w:p w:rsidR="00B53D86" w:rsidRPr="005030F9" w:rsidRDefault="00B53D86" w:rsidP="005030F9">
      <w:pPr>
        <w:rPr>
          <w:noProof/>
          <w:lang w:val="it-IT"/>
        </w:rPr>
      </w:pPr>
    </w:p>
    <w:p w:rsidR="00B53D86" w:rsidRPr="005030F9" w:rsidRDefault="00CE1009" w:rsidP="005030F9">
      <w:pPr>
        <w:rPr>
          <w:noProof/>
          <w:lang w:val="it-IT"/>
        </w:rPr>
      </w:pPr>
      <w:r w:rsidRPr="005030F9">
        <w:rPr>
          <w:noProof/>
          <w:lang w:val="it-IT"/>
        </w:rPr>
        <w:t>Coerentemente con quanto previsto dalle vigenti no</w:t>
      </w:r>
      <w:r w:rsidR="00327176">
        <w:rPr>
          <w:noProof/>
          <w:lang w:val="it-IT"/>
        </w:rPr>
        <w:t>rm</w:t>
      </w:r>
      <w:r w:rsidRPr="005030F9">
        <w:rPr>
          <w:noProof/>
          <w:lang w:val="it-IT"/>
        </w:rPr>
        <w:t>e di legge, i progetti per i quali è previsto</w:t>
      </w:r>
      <w:r w:rsidR="00327176">
        <w:rPr>
          <w:noProof/>
          <w:lang w:val="it-IT"/>
        </w:rPr>
        <w:t xml:space="preserve"> </w:t>
      </w:r>
      <w:r w:rsidRPr="005030F9">
        <w:rPr>
          <w:noProof/>
          <w:lang w:val="it-IT"/>
        </w:rPr>
        <w:t>un compenso a carico del FIS</w:t>
      </w:r>
      <w:r w:rsidR="00327176">
        <w:rPr>
          <w:noProof/>
          <w:lang w:val="it-IT"/>
        </w:rPr>
        <w:t>,</w:t>
      </w:r>
      <w:r w:rsidRPr="005030F9">
        <w:rPr>
          <w:noProof/>
          <w:lang w:val="it-IT"/>
        </w:rPr>
        <w:t xml:space="preserve"> devono rendere espliciti preventivamente gli obiettivi attesi, la misura del loro raggiungimento e gli indicatori che saranno utilizzati per la verifica.</w:t>
      </w:r>
    </w:p>
    <w:p w:rsidR="00B53D86" w:rsidRPr="005030F9" w:rsidRDefault="00CE1009" w:rsidP="005030F9">
      <w:pPr>
        <w:rPr>
          <w:noProof/>
          <w:lang w:val="it-IT"/>
        </w:rPr>
      </w:pPr>
      <w:r w:rsidRPr="005030F9">
        <w:rPr>
          <w:noProof/>
          <w:lang w:val="it-IT"/>
        </w:rPr>
        <w:t>La liquidazione dei relativi compensi avverrà a consuntivo e previa verifica della corrispondenza sostanziale fra i risultati attesi e quelli effettivamente conseguiti.</w:t>
      </w:r>
    </w:p>
    <w:p w:rsidR="00B53D86" w:rsidRPr="005030F9" w:rsidRDefault="00CE1009" w:rsidP="005030F9">
      <w:pPr>
        <w:rPr>
          <w:noProof/>
          <w:lang w:val="it-IT"/>
        </w:rPr>
      </w:pPr>
      <w:r w:rsidRPr="005030F9">
        <w:rPr>
          <w:noProof/>
          <w:lang w:val="it-IT"/>
        </w:rPr>
        <w:t>In caso di mancata corrispondenza, il</w:t>
      </w:r>
      <w:r w:rsidR="00327176">
        <w:rPr>
          <w:noProof/>
          <w:lang w:val="it-IT"/>
        </w:rPr>
        <w:t xml:space="preserve"> </w:t>
      </w:r>
      <w:r w:rsidRPr="005030F9">
        <w:rPr>
          <w:noProof/>
          <w:lang w:val="it-IT"/>
        </w:rPr>
        <w:t>Dirigente dispone - a titolo di riconoscimento parziale del lavoro effettivamente svolto -</w:t>
      </w:r>
      <w:r w:rsidR="00327176">
        <w:rPr>
          <w:noProof/>
          <w:lang w:val="it-IT"/>
        </w:rPr>
        <w:t xml:space="preserve"> </w:t>
      </w:r>
      <w:r w:rsidRPr="005030F9">
        <w:rPr>
          <w:noProof/>
          <w:lang w:val="it-IT"/>
        </w:rPr>
        <w:t>la corresponsione di un importo commisurato al raggiungimento degli obiettivi attesi e comunque non superiore al 50% di quanto previsto inizialmente.</w:t>
      </w:r>
    </w:p>
    <w:p w:rsidR="00B53D86" w:rsidRPr="005030F9" w:rsidRDefault="00B53D86" w:rsidP="005030F9">
      <w:pPr>
        <w:rPr>
          <w:noProof/>
          <w:lang w:val="it-IT"/>
        </w:rPr>
      </w:pPr>
    </w:p>
    <w:p w:rsidR="00B53D86" w:rsidRPr="005030F9" w:rsidRDefault="00CE1009" w:rsidP="005030F9">
      <w:pPr>
        <w:rPr>
          <w:noProof/>
          <w:lang w:val="it-IT"/>
        </w:rPr>
      </w:pPr>
      <w:r w:rsidRPr="005030F9">
        <w:rPr>
          <w:noProof/>
          <w:lang w:val="it-IT"/>
        </w:rPr>
        <w:lastRenderedPageBreak/>
        <w:t>Art. 34-Norme comuni</w:t>
      </w:r>
    </w:p>
    <w:p w:rsidR="00B53D86" w:rsidRPr="005030F9" w:rsidRDefault="00B53D86" w:rsidP="005030F9">
      <w:pPr>
        <w:rPr>
          <w:noProof/>
          <w:lang w:val="it-IT"/>
        </w:rPr>
      </w:pPr>
    </w:p>
    <w:p w:rsidR="00B53D86" w:rsidRPr="005030F9" w:rsidRDefault="00CE1009" w:rsidP="005030F9">
      <w:pPr>
        <w:rPr>
          <w:noProof/>
          <w:lang w:val="it-IT"/>
        </w:rPr>
      </w:pPr>
      <w:r w:rsidRPr="005030F9">
        <w:rPr>
          <w:noProof/>
          <w:lang w:val="it-IT"/>
        </w:rPr>
        <w:t>Non saranno retribuite le attività non previste dalla lettera di incarico. Tuttavia sarà possibile nell'ambito di un progetto/ attività/ grnppo di lavoro/commissione effettuare delle compensazioni tra i componenti, senza superare il monte ore complessivo assegnato allo stesso progetto/attività.</w:t>
      </w:r>
    </w:p>
    <w:p w:rsidR="00B53D86" w:rsidRPr="005030F9" w:rsidRDefault="00CE1009" w:rsidP="005030F9">
      <w:pPr>
        <w:rPr>
          <w:noProof/>
          <w:lang w:val="it-IT"/>
        </w:rPr>
      </w:pPr>
      <w:r w:rsidRPr="005030F9">
        <w:rPr>
          <w:noProof/>
          <w:lang w:val="it-IT"/>
        </w:rPr>
        <w:t>Al termine delle attività annuali, ilDirigente Scolastico provvede alla verifica dell'effettivo svolgimento delle attività attribuite al personale, valutando i monitoraggi in itinere e la relazione finale presentata dai referenti FF.SS. e altri soggetti interessati anche ai fini di una più coerente progettazione del POF per l'anno successivo.</w:t>
      </w:r>
    </w:p>
    <w:p w:rsidR="00B53D86" w:rsidRPr="005030F9" w:rsidRDefault="00CE1009" w:rsidP="005030F9">
      <w:pPr>
        <w:rPr>
          <w:noProof/>
          <w:lang w:val="it-IT"/>
        </w:rPr>
      </w:pPr>
      <w:r w:rsidRPr="005030F9">
        <w:rPr>
          <w:noProof/>
          <w:lang w:val="it-IT"/>
        </w:rPr>
        <w:t>Incaso di attività n</w:t>
      </w:r>
      <w:r w:rsidR="00327176">
        <w:rPr>
          <w:noProof/>
          <w:lang w:val="it-IT"/>
        </w:rPr>
        <w:t>on realizzate, le ore preventivate</w:t>
      </w:r>
      <w:r w:rsidRPr="005030F9">
        <w:rPr>
          <w:noProof/>
          <w:lang w:val="it-IT"/>
        </w:rPr>
        <w:t xml:space="preserve"> non verranno </w:t>
      </w:r>
      <w:r w:rsidR="00327176">
        <w:rPr>
          <w:noProof/>
          <w:lang w:val="it-IT"/>
        </w:rPr>
        <w:t>attribuite</w:t>
      </w:r>
      <w:r w:rsidRPr="005030F9">
        <w:rPr>
          <w:noProof/>
          <w:lang w:val="it-IT"/>
        </w:rPr>
        <w:t>.</w:t>
      </w:r>
    </w:p>
    <w:p w:rsidR="00B53D86" w:rsidRPr="005030F9" w:rsidRDefault="00CE1009" w:rsidP="005030F9">
      <w:pPr>
        <w:rPr>
          <w:noProof/>
          <w:lang w:val="it-IT"/>
        </w:rPr>
      </w:pPr>
      <w:r w:rsidRPr="005030F9">
        <w:rPr>
          <w:noProof/>
          <w:lang w:val="it-IT"/>
        </w:rPr>
        <w:t>Per il</w:t>
      </w:r>
      <w:r w:rsidR="001514E3">
        <w:rPr>
          <w:noProof/>
          <w:lang w:val="it-IT"/>
        </w:rPr>
        <w:t xml:space="preserve"> </w:t>
      </w:r>
      <w:r w:rsidRPr="005030F9">
        <w:rPr>
          <w:noProof/>
          <w:lang w:val="it-IT"/>
        </w:rPr>
        <w:t>personale ATA, nel caso in cui le ore accumulate siano superiori a quelle pagabili</w:t>
      </w:r>
      <w:r w:rsidR="00327176">
        <w:rPr>
          <w:noProof/>
          <w:lang w:val="it-IT"/>
        </w:rPr>
        <w:t>,</w:t>
      </w:r>
      <w:r w:rsidRPr="005030F9">
        <w:rPr>
          <w:noProof/>
          <w:lang w:val="it-IT"/>
        </w:rPr>
        <w:t xml:space="preserve"> l'eccedenza andrà a recupero da effettuarsi entro il 31/12/2017.</w:t>
      </w:r>
    </w:p>
    <w:p w:rsidR="00B53D86" w:rsidRPr="005030F9" w:rsidRDefault="00B53D86" w:rsidP="005030F9">
      <w:pPr>
        <w:rPr>
          <w:noProof/>
          <w:lang w:val="it-IT"/>
        </w:rPr>
      </w:pPr>
    </w:p>
    <w:p w:rsidR="00B53D86" w:rsidRPr="005030F9" w:rsidRDefault="00CE1009" w:rsidP="005030F9">
      <w:pPr>
        <w:rPr>
          <w:noProof/>
          <w:lang w:val="it-IT"/>
        </w:rPr>
      </w:pPr>
      <w:r w:rsidRPr="005030F9">
        <w:rPr>
          <w:noProof/>
          <w:lang w:val="it-IT"/>
        </w:rPr>
        <w:t>Art. 35 -Fondo riserva</w:t>
      </w:r>
    </w:p>
    <w:p w:rsidR="00B53D86" w:rsidRPr="005030F9" w:rsidRDefault="00B53D86" w:rsidP="005030F9">
      <w:pPr>
        <w:rPr>
          <w:noProof/>
          <w:lang w:val="it-IT"/>
        </w:rPr>
      </w:pPr>
    </w:p>
    <w:p w:rsidR="00B53D86" w:rsidRPr="005030F9" w:rsidRDefault="00CE1009" w:rsidP="005030F9">
      <w:pPr>
        <w:rPr>
          <w:noProof/>
          <w:lang w:val="it-IT"/>
        </w:rPr>
      </w:pPr>
      <w:r w:rsidRPr="005030F9">
        <w:rPr>
          <w:noProof/>
          <w:lang w:val="it-IT"/>
        </w:rPr>
        <w:t>L'avanzo del fondo non programmato, costituisce fondo riserva</w:t>
      </w:r>
      <w:r w:rsidR="00327176">
        <w:rPr>
          <w:noProof/>
          <w:lang w:val="it-IT"/>
        </w:rPr>
        <w:t>, aggiunto alla quota dell’1% del FIS</w:t>
      </w:r>
      <w:r w:rsidRPr="005030F9">
        <w:rPr>
          <w:noProof/>
          <w:lang w:val="it-IT"/>
        </w:rPr>
        <w:t>.</w:t>
      </w:r>
    </w:p>
    <w:p w:rsidR="00B53D86" w:rsidRPr="005030F9" w:rsidRDefault="00B53D86" w:rsidP="005030F9">
      <w:pPr>
        <w:rPr>
          <w:noProof/>
          <w:lang w:val="it-IT"/>
        </w:rPr>
      </w:pPr>
    </w:p>
    <w:p w:rsidR="00B53D86" w:rsidRPr="005030F9" w:rsidRDefault="00B53D86" w:rsidP="005030F9">
      <w:pPr>
        <w:rPr>
          <w:noProof/>
          <w:lang w:val="it-IT"/>
        </w:rPr>
      </w:pPr>
    </w:p>
    <w:p w:rsidR="00B53D86" w:rsidRDefault="00CE1009" w:rsidP="005030F9">
      <w:pPr>
        <w:rPr>
          <w:noProof/>
          <w:lang w:val="it-IT"/>
        </w:rPr>
      </w:pPr>
      <w:r w:rsidRPr="005030F9">
        <w:rPr>
          <w:noProof/>
          <w:lang w:val="it-IT"/>
        </w:rPr>
        <w:t>Letto, firmato, sottoscritto.</w:t>
      </w:r>
    </w:p>
    <w:p w:rsidR="0094147A" w:rsidRPr="005030F9" w:rsidRDefault="0094147A" w:rsidP="005030F9">
      <w:pPr>
        <w:rPr>
          <w:noProof/>
          <w:lang w:val="it-IT"/>
        </w:rPr>
      </w:pPr>
    </w:p>
    <w:p w:rsidR="0001624C" w:rsidRPr="005030F9" w:rsidRDefault="0001624C" w:rsidP="005030F9">
      <w:pPr>
        <w:rPr>
          <w:noProof/>
          <w:lang w:val="it-IT"/>
        </w:rPr>
      </w:pPr>
      <w:r w:rsidRPr="005030F9">
        <w:rPr>
          <w:noProof/>
          <w:lang w:val="it-IT"/>
        </w:rPr>
        <w:t>La delegazione diparte pubblica</w:t>
      </w:r>
      <w:r w:rsidRPr="005030F9">
        <w:rPr>
          <w:noProof/>
          <w:lang w:val="it-IT"/>
        </w:rPr>
        <w:tab/>
      </w:r>
    </w:p>
    <w:p w:rsidR="0001624C" w:rsidRPr="005030F9" w:rsidRDefault="0001624C" w:rsidP="005030F9">
      <w:pPr>
        <w:rPr>
          <w:noProof/>
          <w:lang w:val="it-IT"/>
        </w:rPr>
      </w:pPr>
      <w:r w:rsidRPr="005030F9">
        <w:rPr>
          <w:noProof/>
          <w:lang w:val="it-IT"/>
        </w:rPr>
        <w:t>Il dirigente pro temp</w:t>
      </w:r>
      <w:r w:rsidR="0094147A">
        <w:rPr>
          <w:noProof/>
          <w:lang w:val="it-IT"/>
        </w:rPr>
        <w:t>o</w:t>
      </w:r>
      <w:r w:rsidRPr="005030F9">
        <w:rPr>
          <w:noProof/>
          <w:lang w:val="it-IT"/>
        </w:rPr>
        <w:t>re, Rosa CARLUCCI__________________________</w:t>
      </w:r>
    </w:p>
    <w:p w:rsidR="0094147A" w:rsidRDefault="0094147A" w:rsidP="005030F9">
      <w:pPr>
        <w:rPr>
          <w:noProof/>
          <w:lang w:val="it-IT"/>
        </w:rPr>
      </w:pPr>
    </w:p>
    <w:p w:rsidR="0001624C" w:rsidRPr="005030F9" w:rsidRDefault="0001624C" w:rsidP="005030F9">
      <w:pPr>
        <w:rPr>
          <w:noProof/>
          <w:lang w:val="it-IT"/>
        </w:rPr>
      </w:pPr>
      <w:r w:rsidRPr="005030F9">
        <w:rPr>
          <w:noProof/>
          <w:lang w:val="it-IT"/>
        </w:rPr>
        <w:t>La RSU dell'Istituzione Scolastica</w:t>
      </w:r>
    </w:p>
    <w:p w:rsidR="0001624C" w:rsidRPr="005030F9" w:rsidRDefault="0001624C" w:rsidP="005030F9">
      <w:pPr>
        <w:rPr>
          <w:noProof/>
          <w:lang w:val="it-IT"/>
        </w:rPr>
      </w:pPr>
      <w:r w:rsidRPr="005030F9">
        <w:rPr>
          <w:noProof/>
          <w:lang w:val="it-IT"/>
        </w:rPr>
        <w:t>Ins. Giovanna  LAFORGIA_______________________________________________</w:t>
      </w:r>
      <w:r w:rsidRPr="005030F9">
        <w:rPr>
          <w:noProof/>
          <w:lang w:val="it-IT"/>
        </w:rPr>
        <w:tab/>
      </w:r>
    </w:p>
    <w:p w:rsidR="0001624C" w:rsidRPr="005030F9" w:rsidRDefault="0001624C" w:rsidP="005030F9">
      <w:pPr>
        <w:rPr>
          <w:noProof/>
          <w:lang w:val="it-IT"/>
        </w:rPr>
      </w:pPr>
    </w:p>
    <w:p w:rsidR="0001624C" w:rsidRPr="005030F9" w:rsidRDefault="0001624C" w:rsidP="005030F9">
      <w:pPr>
        <w:rPr>
          <w:noProof/>
          <w:lang w:val="it-IT"/>
        </w:rPr>
      </w:pPr>
      <w:r w:rsidRPr="005030F9">
        <w:rPr>
          <w:noProof/>
          <w:lang w:val="it-IT"/>
        </w:rPr>
        <w:t>Ass. Amm. Maria Antonietta  CAPONE____________________________________</w:t>
      </w:r>
    </w:p>
    <w:p w:rsidR="0001624C" w:rsidRPr="005030F9" w:rsidRDefault="0001624C" w:rsidP="005030F9">
      <w:pPr>
        <w:rPr>
          <w:noProof/>
          <w:lang w:val="it-IT"/>
        </w:rPr>
      </w:pPr>
    </w:p>
    <w:p w:rsidR="0001624C" w:rsidRPr="005030F9" w:rsidRDefault="0001624C" w:rsidP="005030F9">
      <w:pPr>
        <w:rPr>
          <w:noProof/>
          <w:lang w:val="it-IT"/>
        </w:rPr>
      </w:pPr>
      <w:r w:rsidRPr="005030F9">
        <w:rPr>
          <w:noProof/>
          <w:lang w:val="it-IT"/>
        </w:rPr>
        <w:t>La delegazione sindacale  00.SS .jìrmatarie  del C. C.N L. 2007</w:t>
      </w:r>
    </w:p>
    <w:p w:rsidR="0001624C" w:rsidRPr="005030F9" w:rsidRDefault="0001624C" w:rsidP="005030F9">
      <w:pPr>
        <w:rPr>
          <w:noProof/>
          <w:lang w:val="it-IT"/>
        </w:rPr>
      </w:pPr>
    </w:p>
    <w:p w:rsidR="0001624C" w:rsidRPr="005030F9" w:rsidRDefault="0001624C" w:rsidP="0094147A">
      <w:pPr>
        <w:spacing w:line="480" w:lineRule="auto"/>
        <w:rPr>
          <w:noProof/>
          <w:lang w:val="it-IT"/>
        </w:rPr>
      </w:pPr>
      <w:r w:rsidRPr="005030F9">
        <w:rPr>
          <w:noProof/>
          <w:lang w:val="it-IT"/>
        </w:rPr>
        <w:t>CISL-Scuola</w:t>
      </w:r>
      <w:r w:rsidRPr="005030F9">
        <w:rPr>
          <w:noProof/>
          <w:lang w:val="it-IT"/>
        </w:rPr>
        <w:tab/>
      </w:r>
      <w:r w:rsidR="0094147A">
        <w:rPr>
          <w:noProof/>
          <w:lang w:val="it-IT"/>
        </w:rPr>
        <w:t xml:space="preserve">   ______________________________________</w:t>
      </w:r>
      <w:r w:rsidRPr="005030F9">
        <w:rPr>
          <w:noProof/>
          <w:lang w:val="it-IT"/>
        </w:rPr>
        <w:t xml:space="preserve"> </w:t>
      </w:r>
      <w:r w:rsidRPr="005030F9">
        <w:rPr>
          <w:noProof/>
          <w:lang w:val="it-IT"/>
        </w:rPr>
        <w:tab/>
        <w:t xml:space="preserve"> </w:t>
      </w:r>
    </w:p>
    <w:p w:rsidR="0001624C" w:rsidRPr="005030F9" w:rsidRDefault="0001624C" w:rsidP="0094147A">
      <w:pPr>
        <w:spacing w:line="480" w:lineRule="auto"/>
        <w:rPr>
          <w:noProof/>
          <w:lang w:val="it-IT"/>
        </w:rPr>
      </w:pPr>
      <w:r w:rsidRPr="005030F9">
        <w:rPr>
          <w:noProof/>
          <w:lang w:val="it-IT"/>
        </w:rPr>
        <w:t>FLC-CGIL</w:t>
      </w:r>
      <w:r w:rsidRPr="005030F9">
        <w:rPr>
          <w:noProof/>
          <w:lang w:val="it-IT"/>
        </w:rPr>
        <w:tab/>
      </w:r>
      <w:r w:rsidR="0094147A">
        <w:rPr>
          <w:noProof/>
          <w:lang w:val="it-IT"/>
        </w:rPr>
        <w:t xml:space="preserve">   ______________________________________</w:t>
      </w:r>
      <w:r w:rsidRPr="005030F9">
        <w:rPr>
          <w:noProof/>
          <w:lang w:val="it-IT"/>
        </w:rPr>
        <w:t xml:space="preserve">   </w:t>
      </w:r>
      <w:r w:rsidRPr="005030F9">
        <w:rPr>
          <w:noProof/>
          <w:lang w:val="it-IT"/>
        </w:rPr>
        <w:tab/>
        <w:t xml:space="preserve"> </w:t>
      </w:r>
    </w:p>
    <w:p w:rsidR="0001624C" w:rsidRPr="005030F9" w:rsidRDefault="0001624C" w:rsidP="0094147A">
      <w:pPr>
        <w:tabs>
          <w:tab w:val="left" w:pos="1515"/>
        </w:tabs>
        <w:spacing w:line="480" w:lineRule="auto"/>
        <w:rPr>
          <w:noProof/>
          <w:lang w:val="it-IT"/>
        </w:rPr>
      </w:pPr>
      <w:r w:rsidRPr="005030F9">
        <w:rPr>
          <w:noProof/>
          <w:lang w:val="it-IT"/>
        </w:rPr>
        <w:t>UIL</w:t>
      </w:r>
      <w:r w:rsidR="0094147A">
        <w:rPr>
          <w:noProof/>
          <w:lang w:val="it-IT"/>
        </w:rPr>
        <w:tab/>
        <w:t xml:space="preserve"> ______________________________________</w:t>
      </w:r>
    </w:p>
    <w:p w:rsidR="0094147A" w:rsidRDefault="0001624C" w:rsidP="0094147A">
      <w:pPr>
        <w:spacing w:line="480" w:lineRule="auto"/>
        <w:rPr>
          <w:noProof/>
          <w:lang w:val="it-IT"/>
        </w:rPr>
      </w:pPr>
      <w:r w:rsidRPr="005030F9">
        <w:rPr>
          <w:noProof/>
          <w:lang w:val="it-IT"/>
        </w:rPr>
        <w:t>SNALS</w:t>
      </w:r>
      <w:r w:rsidR="005030F9">
        <w:rPr>
          <w:noProof/>
          <w:lang w:val="it-IT"/>
        </w:rPr>
        <w:t xml:space="preserve">             </w:t>
      </w:r>
      <w:r w:rsidR="0094147A">
        <w:rPr>
          <w:noProof/>
          <w:lang w:val="it-IT"/>
        </w:rPr>
        <w:t xml:space="preserve">    </w:t>
      </w:r>
      <w:r w:rsidR="005030F9">
        <w:rPr>
          <w:noProof/>
          <w:lang w:val="it-IT"/>
        </w:rPr>
        <w:t xml:space="preserve">   </w:t>
      </w:r>
      <w:r w:rsidR="0094147A">
        <w:rPr>
          <w:noProof/>
          <w:lang w:val="it-IT"/>
        </w:rPr>
        <w:t>______________________________________</w:t>
      </w:r>
      <w:r w:rsidR="005030F9">
        <w:rPr>
          <w:noProof/>
          <w:lang w:val="it-IT"/>
        </w:rPr>
        <w:t xml:space="preserve">     </w:t>
      </w:r>
    </w:p>
    <w:p w:rsidR="0001624C" w:rsidRPr="005030F9" w:rsidRDefault="0001624C" w:rsidP="0094147A">
      <w:pPr>
        <w:spacing w:line="480" w:lineRule="auto"/>
        <w:rPr>
          <w:noProof/>
          <w:lang w:val="it-IT"/>
        </w:rPr>
      </w:pPr>
      <w:r w:rsidRPr="005030F9">
        <w:rPr>
          <w:noProof/>
          <w:lang w:val="it-IT"/>
        </w:rPr>
        <w:t>GILDA</w:t>
      </w:r>
      <w:r w:rsidR="005030F9">
        <w:rPr>
          <w:noProof/>
          <w:lang w:val="it-IT"/>
        </w:rPr>
        <w:t xml:space="preserve">                     </w:t>
      </w:r>
      <w:r w:rsidR="0094147A">
        <w:rPr>
          <w:noProof/>
          <w:lang w:val="it-IT"/>
        </w:rPr>
        <w:t>______________________________________</w:t>
      </w:r>
    </w:p>
    <w:p w:rsidR="0001624C" w:rsidRPr="005030F9" w:rsidRDefault="0001624C" w:rsidP="0094147A">
      <w:pPr>
        <w:spacing w:line="480" w:lineRule="auto"/>
        <w:rPr>
          <w:noProof/>
          <w:lang w:val="it-IT"/>
        </w:rPr>
      </w:pPr>
    </w:p>
    <w:p w:rsidR="00B53D86" w:rsidRPr="005030F9" w:rsidRDefault="00B53D86" w:rsidP="005030F9">
      <w:pPr>
        <w:rPr>
          <w:noProof/>
          <w:lang w:val="it-IT"/>
        </w:rPr>
      </w:pPr>
    </w:p>
    <w:p w:rsidR="00B53D86" w:rsidRPr="005030F9" w:rsidRDefault="00B53D86" w:rsidP="005030F9">
      <w:pPr>
        <w:rPr>
          <w:noProof/>
          <w:lang w:val="it-IT"/>
        </w:rPr>
      </w:pPr>
    </w:p>
    <w:sectPr w:rsidR="00B53D86" w:rsidRPr="005030F9" w:rsidSect="005030F9">
      <w:headerReference w:type="default" r:id="rId8"/>
      <w:pgSz w:w="11906" w:h="16838" w:code="9"/>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1F8B" w:rsidRDefault="00CA1F8B" w:rsidP="00CE1009">
      <w:r>
        <w:separator/>
      </w:r>
    </w:p>
  </w:endnote>
  <w:endnote w:type="continuationSeparator" w:id="0">
    <w:p w:rsidR="00CA1F8B" w:rsidRDefault="00CA1F8B" w:rsidP="00CE1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1F8B" w:rsidRDefault="00CA1F8B" w:rsidP="00CE1009">
      <w:r>
        <w:separator/>
      </w:r>
    </w:p>
  </w:footnote>
  <w:footnote w:type="continuationSeparator" w:id="0">
    <w:p w:rsidR="00CA1F8B" w:rsidRDefault="00CA1F8B" w:rsidP="00CE10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1F8B" w:rsidRPr="0080591B" w:rsidRDefault="00CA1F8B" w:rsidP="00BC6225">
    <w:pPr>
      <w:spacing w:line="200" w:lineRule="atLeast"/>
      <w:jc w:val="center"/>
      <w:rPr>
        <w:rFonts w:eastAsia="Times New Roman" w:cstheme="minorHAnsi"/>
        <w:noProof/>
        <w:lang w:val="it-IT"/>
      </w:rPr>
    </w:pPr>
    <w:r w:rsidRPr="0080591B">
      <w:rPr>
        <w:rFonts w:eastAsia="Times New Roman" w:cstheme="minorHAnsi"/>
        <w:noProof/>
        <w:lang w:val="it-IT" w:eastAsia="it-IT"/>
      </w:rPr>
      <w:drawing>
        <wp:inline distT="0" distB="0" distL="0" distR="0" wp14:anchorId="2BBEACC4" wp14:editId="4CF6A23C">
          <wp:extent cx="457200" cy="475488"/>
          <wp:effectExtent l="0" t="0" r="0" b="0"/>
          <wp:docPr id="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457200" cy="475488"/>
                  </a:xfrm>
                  <a:prstGeom prst="rect">
                    <a:avLst/>
                  </a:prstGeom>
                </pic:spPr>
              </pic:pic>
            </a:graphicData>
          </a:graphic>
        </wp:inline>
      </w:drawing>
    </w:r>
  </w:p>
  <w:p w:rsidR="00CA1F8B" w:rsidRPr="0080591B" w:rsidRDefault="00CA1F8B" w:rsidP="00AD67C1">
    <w:pPr>
      <w:spacing w:before="75"/>
      <w:ind w:firstLine="30"/>
      <w:jc w:val="center"/>
      <w:rPr>
        <w:rFonts w:eastAsia="Arial" w:cstheme="minorHAnsi"/>
        <w:noProof/>
        <w:lang w:val="it-IT"/>
      </w:rPr>
    </w:pPr>
    <w:r w:rsidRPr="0080591B">
      <w:rPr>
        <w:rFonts w:cstheme="minorHAnsi"/>
        <w:b/>
        <w:noProof/>
        <w:lang w:val="it-IT"/>
      </w:rPr>
      <w:t>ISTITUTO</w:t>
    </w:r>
    <w:r w:rsidRPr="0080591B">
      <w:rPr>
        <w:rFonts w:cstheme="minorHAnsi"/>
        <w:b/>
        <w:noProof/>
        <w:spacing w:val="-17"/>
        <w:lang w:val="it-IT"/>
      </w:rPr>
      <w:t xml:space="preserve"> </w:t>
    </w:r>
    <w:r w:rsidRPr="0080591B">
      <w:rPr>
        <w:rFonts w:cstheme="minorHAnsi"/>
        <w:b/>
        <w:noProof/>
        <w:lang w:val="it-IT"/>
      </w:rPr>
      <w:t>COMPRENSIVO</w:t>
    </w:r>
    <w:r w:rsidRPr="0080591B">
      <w:rPr>
        <w:rFonts w:cstheme="minorHAnsi"/>
        <w:b/>
        <w:noProof/>
        <w:spacing w:val="-9"/>
        <w:lang w:val="it-IT"/>
      </w:rPr>
      <w:t xml:space="preserve"> </w:t>
    </w:r>
    <w:r w:rsidRPr="0080591B">
      <w:rPr>
        <w:rFonts w:cstheme="minorHAnsi"/>
        <w:b/>
        <w:noProof/>
        <w:lang w:val="it-IT"/>
      </w:rPr>
      <w:t>STATALE</w:t>
    </w:r>
    <w:r w:rsidRPr="0080591B">
      <w:rPr>
        <w:rFonts w:cstheme="minorHAnsi"/>
        <w:b/>
        <w:noProof/>
        <w:spacing w:val="-14"/>
        <w:lang w:val="it-IT"/>
      </w:rPr>
      <w:t xml:space="preserve"> </w:t>
    </w:r>
    <w:r w:rsidRPr="0080591B">
      <w:rPr>
        <w:rFonts w:cstheme="minorHAnsi"/>
        <w:b/>
        <w:noProof/>
        <w:lang w:val="it-IT"/>
      </w:rPr>
      <w:t>con</w:t>
    </w:r>
    <w:r w:rsidRPr="0080591B">
      <w:rPr>
        <w:rFonts w:cstheme="minorHAnsi"/>
        <w:b/>
        <w:noProof/>
        <w:spacing w:val="-23"/>
        <w:lang w:val="it-IT"/>
      </w:rPr>
      <w:t xml:space="preserve"> </w:t>
    </w:r>
    <w:r w:rsidRPr="0080591B">
      <w:rPr>
        <w:rFonts w:cstheme="minorHAnsi"/>
        <w:b/>
        <w:noProof/>
        <w:spacing w:val="-2"/>
        <w:lang w:val="it-IT"/>
      </w:rPr>
      <w:t>sezi</w:t>
    </w:r>
    <w:r w:rsidRPr="0080591B">
      <w:rPr>
        <w:rFonts w:cstheme="minorHAnsi"/>
        <w:b/>
        <w:noProof/>
        <w:spacing w:val="-1"/>
        <w:lang w:val="it-IT"/>
      </w:rPr>
      <w:t>one</w:t>
    </w:r>
    <w:r w:rsidRPr="0080591B">
      <w:rPr>
        <w:rFonts w:cstheme="minorHAnsi"/>
        <w:b/>
        <w:noProof/>
        <w:spacing w:val="-17"/>
        <w:lang w:val="it-IT"/>
      </w:rPr>
      <w:t xml:space="preserve"> </w:t>
    </w:r>
    <w:r w:rsidRPr="0080591B">
      <w:rPr>
        <w:rFonts w:cstheme="minorHAnsi"/>
        <w:b/>
        <w:noProof/>
        <w:lang w:val="it-IT"/>
      </w:rPr>
      <w:t>musicale</w:t>
    </w:r>
    <w:r w:rsidRPr="0080591B">
      <w:rPr>
        <w:rFonts w:cstheme="minorHAnsi"/>
        <w:b/>
        <w:noProof/>
        <w:spacing w:val="-17"/>
        <w:lang w:val="it-IT"/>
      </w:rPr>
      <w:t xml:space="preserve"> </w:t>
    </w:r>
    <w:r w:rsidRPr="0080591B">
      <w:rPr>
        <w:rFonts w:cstheme="minorHAnsi"/>
        <w:b/>
        <w:noProof/>
        <w:lang w:val="it-IT"/>
      </w:rPr>
      <w:t>"MUSTl-DIMICCOLI"</w:t>
    </w:r>
  </w:p>
  <w:p w:rsidR="00CA1F8B" w:rsidRPr="0080591B" w:rsidRDefault="00CA1F8B" w:rsidP="00AD67C1">
    <w:pPr>
      <w:spacing w:before="32"/>
      <w:ind w:right="11"/>
      <w:jc w:val="center"/>
      <w:rPr>
        <w:rFonts w:eastAsia="Times New Roman" w:cstheme="minorHAnsi"/>
        <w:noProof/>
        <w:lang w:val="it-IT"/>
      </w:rPr>
    </w:pPr>
    <w:r w:rsidRPr="0080591B">
      <w:rPr>
        <w:rFonts w:eastAsia="Times New Roman" w:cstheme="minorHAnsi"/>
        <w:noProof/>
        <w:lang w:val="it-IT"/>
      </w:rPr>
      <w:t>Uffici:</w:t>
    </w:r>
    <w:r w:rsidRPr="0080591B">
      <w:rPr>
        <w:rFonts w:eastAsia="Times New Roman" w:cstheme="minorHAnsi"/>
        <w:noProof/>
        <w:spacing w:val="13"/>
        <w:lang w:val="it-IT"/>
      </w:rPr>
      <w:t xml:space="preserve"> </w:t>
    </w:r>
    <w:r w:rsidRPr="0080591B">
      <w:rPr>
        <w:rFonts w:eastAsia="Times New Roman" w:cstheme="minorHAnsi"/>
        <w:noProof/>
        <w:lang w:val="it-IT"/>
      </w:rPr>
      <w:t>Via</w:t>
    </w:r>
    <w:r w:rsidRPr="0080591B">
      <w:rPr>
        <w:rFonts w:eastAsia="Times New Roman" w:cstheme="minorHAnsi"/>
        <w:noProof/>
        <w:spacing w:val="22"/>
        <w:lang w:val="it-IT"/>
      </w:rPr>
      <w:t xml:space="preserve"> </w:t>
    </w:r>
    <w:r w:rsidRPr="0080591B">
      <w:rPr>
        <w:rFonts w:eastAsia="Times New Roman" w:cstheme="minorHAnsi"/>
        <w:noProof/>
        <w:lang w:val="it-IT"/>
      </w:rPr>
      <w:t>Palestro,</w:t>
    </w:r>
    <w:r w:rsidRPr="0080591B">
      <w:rPr>
        <w:rFonts w:eastAsia="Times New Roman" w:cstheme="minorHAnsi"/>
        <w:noProof/>
        <w:spacing w:val="8"/>
        <w:lang w:val="it-IT"/>
      </w:rPr>
      <w:t xml:space="preserve"> </w:t>
    </w:r>
    <w:r w:rsidRPr="0080591B">
      <w:rPr>
        <w:rFonts w:eastAsia="Times New Roman" w:cstheme="minorHAnsi"/>
        <w:noProof/>
        <w:lang w:val="it-IT"/>
      </w:rPr>
      <w:t>84</w:t>
    </w:r>
    <w:r w:rsidRPr="0080591B">
      <w:rPr>
        <w:rFonts w:eastAsia="Times New Roman" w:cstheme="minorHAnsi"/>
        <w:noProof/>
        <w:spacing w:val="-12"/>
        <w:lang w:val="it-IT"/>
      </w:rPr>
      <w:t xml:space="preserve"> </w:t>
    </w:r>
    <w:r w:rsidRPr="0080591B">
      <w:rPr>
        <w:rFonts w:eastAsia="Times New Roman" w:cstheme="minorHAnsi"/>
        <w:noProof/>
        <w:lang w:val="it-IT"/>
      </w:rPr>
      <w:t xml:space="preserve">• </w:t>
    </w:r>
    <w:r w:rsidRPr="0080591B">
      <w:rPr>
        <w:rFonts w:eastAsia="Times New Roman" w:cstheme="minorHAnsi"/>
        <w:noProof/>
        <w:spacing w:val="32"/>
        <w:lang w:val="it-IT"/>
      </w:rPr>
      <w:t xml:space="preserve"> </w:t>
    </w:r>
    <w:r w:rsidRPr="0080591B">
      <w:rPr>
        <w:rFonts w:eastAsia="Times New Roman" w:cstheme="minorHAnsi"/>
        <w:noProof/>
        <w:spacing w:val="-3"/>
        <w:lang w:val="it-IT"/>
      </w:rPr>
      <w:t>76121</w:t>
    </w:r>
    <w:r w:rsidRPr="0080591B">
      <w:rPr>
        <w:rFonts w:eastAsia="Times New Roman" w:cstheme="minorHAnsi"/>
        <w:noProof/>
        <w:spacing w:val="40"/>
        <w:lang w:val="it-IT"/>
      </w:rPr>
      <w:t xml:space="preserve"> </w:t>
    </w:r>
    <w:r w:rsidRPr="0080591B">
      <w:rPr>
        <w:rFonts w:eastAsia="Times New Roman" w:cstheme="minorHAnsi"/>
        <w:noProof/>
        <w:lang w:val="it-IT"/>
      </w:rPr>
      <w:t>BARLETTA</w:t>
    </w:r>
    <w:r w:rsidRPr="0080591B">
      <w:rPr>
        <w:rFonts w:eastAsia="Times New Roman" w:cstheme="minorHAnsi"/>
        <w:noProof/>
        <w:spacing w:val="21"/>
        <w:lang w:val="it-IT"/>
      </w:rPr>
      <w:t xml:space="preserve"> </w:t>
    </w:r>
    <w:r w:rsidRPr="0080591B">
      <w:rPr>
        <w:rFonts w:eastAsia="Times New Roman" w:cstheme="minorHAnsi"/>
        <w:noProof/>
        <w:lang w:val="it-IT"/>
      </w:rPr>
      <w:t xml:space="preserve">-  </w:t>
    </w:r>
    <w:r w:rsidRPr="0080591B">
      <w:rPr>
        <w:rFonts w:eastAsia="Times New Roman" w:cstheme="minorHAnsi"/>
        <w:noProof/>
        <w:spacing w:val="35"/>
        <w:lang w:val="it-IT"/>
      </w:rPr>
      <w:t xml:space="preserve"> </w:t>
    </w:r>
    <w:r w:rsidRPr="0080591B">
      <w:rPr>
        <w:rFonts w:eastAsia="Times New Roman" w:cstheme="minorHAnsi"/>
        <w:noProof/>
        <w:lang w:val="it-IT"/>
      </w:rPr>
      <w:t>tel.0883/571219</w:t>
    </w:r>
    <w:r w:rsidRPr="0080591B">
      <w:rPr>
        <w:rFonts w:eastAsia="Times New Roman" w:cstheme="minorHAnsi"/>
        <w:noProof/>
        <w:spacing w:val="-4"/>
        <w:lang w:val="it-IT"/>
      </w:rPr>
      <w:t xml:space="preserve"> </w:t>
    </w:r>
    <w:r w:rsidRPr="0080591B">
      <w:rPr>
        <w:rFonts w:eastAsia="Times New Roman" w:cstheme="minorHAnsi"/>
        <w:noProof/>
        <w:w w:val="170"/>
        <w:lang w:val="it-IT"/>
      </w:rPr>
      <w:t>-</w:t>
    </w:r>
    <w:r w:rsidRPr="0080591B">
      <w:rPr>
        <w:rFonts w:eastAsia="Times New Roman" w:cstheme="minorHAnsi"/>
        <w:noProof/>
        <w:spacing w:val="-15"/>
        <w:w w:val="170"/>
        <w:lang w:val="it-IT"/>
      </w:rPr>
      <w:t xml:space="preserve"> </w:t>
    </w:r>
    <w:r w:rsidRPr="0080591B">
      <w:rPr>
        <w:rFonts w:eastAsia="Times New Roman" w:cstheme="minorHAnsi"/>
        <w:noProof/>
        <w:lang w:val="it-IT"/>
      </w:rPr>
      <w:t xml:space="preserve">fax </w:t>
    </w:r>
    <w:r w:rsidRPr="0080591B">
      <w:rPr>
        <w:rFonts w:eastAsia="Times New Roman" w:cstheme="minorHAnsi"/>
        <w:noProof/>
        <w:spacing w:val="1"/>
        <w:lang w:val="it-IT"/>
      </w:rPr>
      <w:t xml:space="preserve"> </w:t>
    </w:r>
    <w:r w:rsidRPr="0080591B">
      <w:rPr>
        <w:rFonts w:eastAsia="Times New Roman" w:cstheme="minorHAnsi"/>
        <w:noProof/>
        <w:lang w:val="it-IT"/>
      </w:rPr>
      <w:t>0883/571707</w:t>
    </w:r>
  </w:p>
  <w:p w:rsidR="00CA1F8B" w:rsidRDefault="00CA1F8B" w:rsidP="00AD67C1">
    <w:pPr>
      <w:spacing w:before="38"/>
      <w:ind w:left="142" w:right="6"/>
      <w:jc w:val="center"/>
      <w:rPr>
        <w:rFonts w:cstheme="minorHAnsi"/>
        <w:b/>
        <w:noProof/>
        <w:spacing w:val="18"/>
        <w:lang w:val="it-IT"/>
      </w:rPr>
    </w:pPr>
    <w:r w:rsidRPr="0080591B">
      <w:rPr>
        <w:rFonts w:cstheme="minorHAnsi"/>
        <w:b/>
        <w:noProof/>
        <w:lang w:val="it-IT"/>
      </w:rPr>
      <w:t>e-mail:</w:t>
    </w:r>
    <w:r w:rsidRPr="0080591B">
      <w:rPr>
        <w:rFonts w:cstheme="minorHAnsi"/>
        <w:b/>
        <w:noProof/>
        <w:spacing w:val="15"/>
        <w:lang w:val="it-IT"/>
      </w:rPr>
      <w:t xml:space="preserve"> </w:t>
    </w:r>
    <w:hyperlink r:id="rId2">
      <w:r w:rsidRPr="0080591B">
        <w:rPr>
          <w:rFonts w:cstheme="minorHAnsi"/>
          <w:b/>
          <w:noProof/>
          <w:lang w:val="it-IT"/>
        </w:rPr>
        <w:t>baic86600a@istruzione.it</w:t>
      </w:r>
    </w:hyperlink>
    <w:r w:rsidRPr="0080591B">
      <w:rPr>
        <w:rFonts w:cstheme="minorHAnsi"/>
        <w:b/>
        <w:noProof/>
        <w:lang w:val="it-IT"/>
      </w:rPr>
      <w:t xml:space="preserve">  </w:t>
    </w:r>
    <w:r w:rsidRPr="0080591B">
      <w:rPr>
        <w:rFonts w:cstheme="minorHAnsi"/>
        <w:b/>
        <w:noProof/>
        <w:spacing w:val="9"/>
        <w:lang w:val="it-IT"/>
      </w:rPr>
      <w:t xml:space="preserve"> </w:t>
    </w:r>
    <w:r w:rsidRPr="0080591B">
      <w:rPr>
        <w:rFonts w:cstheme="minorHAnsi"/>
        <w:b/>
        <w:noProof/>
        <w:lang w:val="it-IT"/>
      </w:rPr>
      <w:t xml:space="preserve">-  </w:t>
    </w:r>
    <w:r w:rsidRPr="0080591B">
      <w:rPr>
        <w:rFonts w:cstheme="minorHAnsi"/>
        <w:b/>
        <w:noProof/>
        <w:spacing w:val="31"/>
        <w:lang w:val="it-IT"/>
      </w:rPr>
      <w:t xml:space="preserve"> </w:t>
    </w:r>
    <w:r w:rsidRPr="0080591B">
      <w:rPr>
        <w:rFonts w:cstheme="minorHAnsi"/>
        <w:b/>
        <w:noProof/>
        <w:lang w:val="it-IT"/>
      </w:rPr>
      <w:t>pec</w:t>
    </w:r>
    <w:r w:rsidRPr="00AD67C1">
      <w:rPr>
        <w:rFonts w:cstheme="minorHAnsi"/>
        <w:b/>
        <w:noProof/>
        <w:lang w:val="it-IT"/>
      </w:rPr>
      <w:t>:</w:t>
    </w:r>
    <w:r w:rsidRPr="00AD67C1">
      <w:rPr>
        <w:rFonts w:cstheme="minorHAnsi"/>
        <w:b/>
        <w:noProof/>
        <w:spacing w:val="3"/>
        <w:lang w:val="it-IT"/>
      </w:rPr>
      <w:t xml:space="preserve"> </w:t>
    </w:r>
    <w:hyperlink r:id="rId3">
      <w:r w:rsidRPr="00AD67C1">
        <w:rPr>
          <w:rFonts w:cstheme="minorHAnsi"/>
          <w:b/>
          <w:noProof/>
          <w:lang w:val="it-IT"/>
        </w:rPr>
        <w:t xml:space="preserve">baic86600a@pec.istruzione.it  </w:t>
      </w:r>
      <w:r w:rsidRPr="00AD67C1">
        <w:rPr>
          <w:rFonts w:cstheme="minorHAnsi"/>
          <w:b/>
          <w:noProof/>
          <w:spacing w:val="27"/>
          <w:lang w:val="it-IT"/>
        </w:rPr>
        <w:t xml:space="preserve"> </w:t>
      </w:r>
    </w:hyperlink>
  </w:p>
  <w:p w:rsidR="00CA1F8B" w:rsidRDefault="00CA1F8B" w:rsidP="00AD67C1">
    <w:pPr>
      <w:spacing w:before="38"/>
      <w:ind w:left="142" w:right="6"/>
      <w:jc w:val="center"/>
      <w:rPr>
        <w:rFonts w:cstheme="minorHAnsi"/>
        <w:b/>
        <w:noProof/>
        <w:lang w:val="it-IT"/>
      </w:rPr>
    </w:pPr>
    <w:r w:rsidRPr="0080591B">
      <w:rPr>
        <w:rFonts w:cstheme="minorHAnsi"/>
        <w:b/>
        <w:noProof/>
        <w:lang w:val="it-IT"/>
      </w:rPr>
      <w:t>sito</w:t>
    </w:r>
    <w:r w:rsidRPr="0080591B">
      <w:rPr>
        <w:rFonts w:cstheme="minorHAnsi"/>
        <w:b/>
        <w:noProof/>
        <w:spacing w:val="5"/>
        <w:lang w:val="it-IT"/>
      </w:rPr>
      <w:t xml:space="preserve"> </w:t>
    </w:r>
    <w:r w:rsidRPr="0080591B">
      <w:rPr>
        <w:rFonts w:cstheme="minorHAnsi"/>
        <w:b/>
        <w:noProof/>
        <w:lang w:val="it-IT"/>
      </w:rPr>
      <w:t>web:</w:t>
    </w:r>
    <w:r w:rsidRPr="0080591B">
      <w:rPr>
        <w:rFonts w:cstheme="minorHAnsi"/>
        <w:b/>
        <w:noProof/>
        <w:spacing w:val="17"/>
        <w:lang w:val="it-IT"/>
      </w:rPr>
      <w:t xml:space="preserve"> </w:t>
    </w:r>
    <w:hyperlink r:id="rId4">
      <w:r w:rsidRPr="0080591B">
        <w:rPr>
          <w:rFonts w:cstheme="minorHAnsi"/>
          <w:b/>
          <w:noProof/>
          <w:lang w:val="it-IT"/>
        </w:rPr>
        <w:t>www.mustidimiccoll.gov.it</w:t>
      </w:r>
    </w:hyperlink>
    <w:r w:rsidRPr="0080591B">
      <w:rPr>
        <w:rFonts w:cstheme="minorHAnsi"/>
        <w:b/>
        <w:noProof/>
        <w:w w:val="102"/>
        <w:lang w:val="it-IT"/>
      </w:rPr>
      <w:t xml:space="preserve"> </w:t>
    </w:r>
    <w:r w:rsidRPr="0080591B">
      <w:rPr>
        <w:rFonts w:cstheme="minorHAnsi"/>
        <w:b/>
        <w:noProof/>
        <w:lang w:val="it-IT"/>
      </w:rPr>
      <w:t>Cod.</w:t>
    </w:r>
    <w:r w:rsidRPr="0080591B">
      <w:rPr>
        <w:rFonts w:cstheme="minorHAnsi"/>
        <w:b/>
        <w:noProof/>
        <w:spacing w:val="7"/>
        <w:lang w:val="it-IT"/>
      </w:rPr>
      <w:t xml:space="preserve"> </w:t>
    </w:r>
    <w:r w:rsidRPr="0080591B">
      <w:rPr>
        <w:rFonts w:cstheme="minorHAnsi"/>
        <w:b/>
        <w:noProof/>
        <w:lang w:val="it-IT"/>
      </w:rPr>
      <w:t>Fiscale</w:t>
    </w:r>
    <w:r w:rsidRPr="0080591B">
      <w:rPr>
        <w:rFonts w:cstheme="minorHAnsi"/>
        <w:b/>
        <w:noProof/>
        <w:spacing w:val="5"/>
        <w:lang w:val="it-IT"/>
      </w:rPr>
      <w:t xml:space="preserve"> </w:t>
    </w:r>
    <w:r w:rsidRPr="0080591B">
      <w:rPr>
        <w:rFonts w:cstheme="minorHAnsi"/>
        <w:b/>
        <w:noProof/>
        <w:lang w:val="it-IT"/>
      </w:rPr>
      <w:t>9009</w:t>
    </w:r>
    <w:r w:rsidRPr="0080591B">
      <w:rPr>
        <w:rFonts w:cstheme="minorHAnsi"/>
        <w:b/>
        <w:noProof/>
        <w:spacing w:val="-1"/>
        <w:lang w:val="it-IT"/>
      </w:rPr>
      <w:t>1</w:t>
    </w:r>
    <w:r w:rsidRPr="0080591B">
      <w:rPr>
        <w:rFonts w:cstheme="minorHAnsi"/>
        <w:b/>
        <w:noProof/>
        <w:spacing w:val="-27"/>
        <w:lang w:val="it-IT"/>
      </w:rPr>
      <w:t>1</w:t>
    </w:r>
    <w:r w:rsidRPr="0080591B">
      <w:rPr>
        <w:rFonts w:cstheme="minorHAnsi"/>
        <w:b/>
        <w:noProof/>
        <w:lang w:val="it-IT"/>
      </w:rPr>
      <w:t xml:space="preserve">30725  </w:t>
    </w:r>
    <w:r w:rsidRPr="0080591B">
      <w:rPr>
        <w:rFonts w:cstheme="minorHAnsi"/>
        <w:b/>
        <w:noProof/>
        <w:spacing w:val="9"/>
        <w:lang w:val="it-IT"/>
      </w:rPr>
      <w:t xml:space="preserve"> </w:t>
    </w:r>
    <w:r w:rsidRPr="0080591B">
      <w:rPr>
        <w:rFonts w:cstheme="minorHAnsi"/>
        <w:b/>
        <w:noProof/>
        <w:lang w:val="it-IT"/>
      </w:rPr>
      <w:t>-</w:t>
    </w:r>
    <w:r w:rsidRPr="0080591B">
      <w:rPr>
        <w:rFonts w:cstheme="minorHAnsi"/>
        <w:b/>
        <w:noProof/>
        <w:spacing w:val="37"/>
        <w:lang w:val="it-IT"/>
      </w:rPr>
      <w:t xml:space="preserve"> </w:t>
    </w:r>
    <w:r w:rsidRPr="0080591B">
      <w:rPr>
        <w:rFonts w:cstheme="minorHAnsi"/>
        <w:b/>
        <w:noProof/>
        <w:lang w:val="it-IT"/>
      </w:rPr>
      <w:t>Cod.</w:t>
    </w:r>
    <w:r w:rsidRPr="0080591B">
      <w:rPr>
        <w:rFonts w:cstheme="minorHAnsi"/>
        <w:b/>
        <w:noProof/>
        <w:spacing w:val="6"/>
        <w:lang w:val="it-IT"/>
      </w:rPr>
      <w:t xml:space="preserve"> </w:t>
    </w:r>
    <w:r w:rsidRPr="0080591B">
      <w:rPr>
        <w:rFonts w:cstheme="minorHAnsi"/>
        <w:b/>
        <w:noProof/>
        <w:lang w:val="it-IT"/>
      </w:rPr>
      <w:t>Mecc.</w:t>
    </w:r>
    <w:r w:rsidRPr="0080591B">
      <w:rPr>
        <w:rFonts w:cstheme="minorHAnsi"/>
        <w:b/>
        <w:noProof/>
        <w:spacing w:val="9"/>
        <w:lang w:val="it-IT"/>
      </w:rPr>
      <w:t xml:space="preserve"> </w:t>
    </w:r>
    <w:r w:rsidRPr="0080591B">
      <w:rPr>
        <w:rFonts w:cstheme="minorHAnsi"/>
        <w:b/>
        <w:noProof/>
        <w:lang w:val="it-IT"/>
      </w:rPr>
      <w:t xml:space="preserve">BAIC86600A </w:t>
    </w:r>
    <w:r w:rsidRPr="0080591B">
      <w:rPr>
        <w:rFonts w:cstheme="minorHAnsi"/>
        <w:b/>
        <w:noProof/>
        <w:spacing w:val="3"/>
        <w:lang w:val="it-IT"/>
      </w:rPr>
      <w:t xml:space="preserve"> </w:t>
    </w:r>
    <w:r w:rsidRPr="0080591B">
      <w:rPr>
        <w:rFonts w:cstheme="minorHAnsi"/>
        <w:b/>
        <w:noProof/>
        <w:lang w:val="it-IT"/>
      </w:rPr>
      <w:t xml:space="preserve">- </w:t>
    </w:r>
  </w:p>
  <w:p w:rsidR="00CA1F8B" w:rsidRPr="0080591B" w:rsidRDefault="00CA1F8B" w:rsidP="00AD67C1">
    <w:pPr>
      <w:spacing w:before="38"/>
      <w:ind w:left="142" w:right="6"/>
      <w:jc w:val="center"/>
      <w:rPr>
        <w:rFonts w:eastAsia="Arial" w:cstheme="minorHAnsi"/>
        <w:noProof/>
        <w:lang w:val="it-IT"/>
      </w:rPr>
    </w:pPr>
    <w:r w:rsidRPr="0080591B">
      <w:rPr>
        <w:rFonts w:cstheme="minorHAnsi"/>
        <w:b/>
        <w:noProof/>
        <w:spacing w:val="40"/>
        <w:lang w:val="it-IT"/>
      </w:rPr>
      <w:t xml:space="preserve"> </w:t>
    </w:r>
    <w:r w:rsidRPr="0080591B">
      <w:rPr>
        <w:rFonts w:cstheme="minorHAnsi"/>
        <w:b/>
        <w:noProof/>
        <w:lang w:val="it-IT"/>
      </w:rPr>
      <w:t>Codice</w:t>
    </w:r>
    <w:r w:rsidRPr="0080591B">
      <w:rPr>
        <w:rFonts w:cstheme="minorHAnsi"/>
        <w:b/>
        <w:noProof/>
        <w:spacing w:val="16"/>
        <w:lang w:val="it-IT"/>
      </w:rPr>
      <w:t xml:space="preserve"> </w:t>
    </w:r>
    <w:r w:rsidRPr="0080591B">
      <w:rPr>
        <w:rFonts w:cstheme="minorHAnsi"/>
        <w:b/>
        <w:noProof/>
        <w:lang w:val="it-IT"/>
      </w:rPr>
      <w:t>Univoco</w:t>
    </w:r>
    <w:r w:rsidRPr="0080591B">
      <w:rPr>
        <w:rFonts w:cstheme="minorHAnsi"/>
        <w:b/>
        <w:noProof/>
        <w:spacing w:val="6"/>
        <w:lang w:val="it-IT"/>
      </w:rPr>
      <w:t xml:space="preserve"> </w:t>
    </w:r>
    <w:r w:rsidRPr="0080591B">
      <w:rPr>
        <w:rFonts w:cstheme="minorHAnsi"/>
        <w:b/>
        <w:noProof/>
        <w:lang w:val="it-IT"/>
      </w:rPr>
      <w:t>Ufficio</w:t>
    </w:r>
    <w:r w:rsidRPr="0080591B">
      <w:rPr>
        <w:rFonts w:cstheme="minorHAnsi"/>
        <w:b/>
        <w:noProof/>
        <w:spacing w:val="3"/>
        <w:lang w:val="it-IT"/>
      </w:rPr>
      <w:t xml:space="preserve"> </w:t>
    </w:r>
    <w:r w:rsidRPr="0080591B">
      <w:rPr>
        <w:rFonts w:cstheme="minorHAnsi"/>
        <w:b/>
        <w:noProof/>
        <w:lang w:val="it-IT"/>
      </w:rPr>
      <w:t>UFE469</w:t>
    </w:r>
  </w:p>
  <w:p w:rsidR="00CA1F8B" w:rsidRDefault="00CA1F8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51419"/>
    <w:multiLevelType w:val="hybridMultilevel"/>
    <w:tmpl w:val="53D22BC4"/>
    <w:lvl w:ilvl="0" w:tplc="84622CBA">
      <w:start w:val="2"/>
      <w:numFmt w:val="decimal"/>
      <w:lvlText w:val="%1."/>
      <w:lvlJc w:val="left"/>
      <w:pPr>
        <w:ind w:left="523" w:hanging="215"/>
      </w:pPr>
      <w:rPr>
        <w:rFonts w:ascii="Times New Roman" w:eastAsia="Times New Roman" w:hAnsi="Times New Roman" w:hint="default"/>
        <w:w w:val="107"/>
        <w:sz w:val="21"/>
        <w:szCs w:val="21"/>
      </w:rPr>
    </w:lvl>
    <w:lvl w:ilvl="1" w:tplc="282A35D4">
      <w:start w:val="1"/>
      <w:numFmt w:val="upperRoman"/>
      <w:lvlText w:val="%2."/>
      <w:lvlJc w:val="left"/>
      <w:pPr>
        <w:ind w:left="709" w:hanging="194"/>
      </w:pPr>
      <w:rPr>
        <w:rFonts w:ascii="Arial" w:eastAsia="Arial" w:hAnsi="Arial" w:hint="default"/>
        <w:w w:val="152"/>
        <w:sz w:val="21"/>
        <w:szCs w:val="21"/>
      </w:rPr>
    </w:lvl>
    <w:lvl w:ilvl="2" w:tplc="4D24F344">
      <w:start w:val="1"/>
      <w:numFmt w:val="bullet"/>
      <w:lvlText w:val="•"/>
      <w:lvlJc w:val="left"/>
      <w:pPr>
        <w:ind w:left="1909" w:hanging="194"/>
      </w:pPr>
      <w:rPr>
        <w:rFonts w:hint="default"/>
      </w:rPr>
    </w:lvl>
    <w:lvl w:ilvl="3" w:tplc="FCD07D3C">
      <w:start w:val="1"/>
      <w:numFmt w:val="bullet"/>
      <w:lvlText w:val="•"/>
      <w:lvlJc w:val="left"/>
      <w:pPr>
        <w:ind w:left="3109" w:hanging="194"/>
      </w:pPr>
      <w:rPr>
        <w:rFonts w:hint="default"/>
      </w:rPr>
    </w:lvl>
    <w:lvl w:ilvl="4" w:tplc="CE3454A6">
      <w:start w:val="1"/>
      <w:numFmt w:val="bullet"/>
      <w:lvlText w:val="•"/>
      <w:lvlJc w:val="left"/>
      <w:pPr>
        <w:ind w:left="4309" w:hanging="194"/>
      </w:pPr>
      <w:rPr>
        <w:rFonts w:hint="default"/>
      </w:rPr>
    </w:lvl>
    <w:lvl w:ilvl="5" w:tplc="FC920C50">
      <w:start w:val="1"/>
      <w:numFmt w:val="bullet"/>
      <w:lvlText w:val="•"/>
      <w:lvlJc w:val="left"/>
      <w:pPr>
        <w:ind w:left="5509" w:hanging="194"/>
      </w:pPr>
      <w:rPr>
        <w:rFonts w:hint="default"/>
      </w:rPr>
    </w:lvl>
    <w:lvl w:ilvl="6" w:tplc="980C6F5E">
      <w:start w:val="1"/>
      <w:numFmt w:val="bullet"/>
      <w:lvlText w:val="•"/>
      <w:lvlJc w:val="left"/>
      <w:pPr>
        <w:ind w:left="6709" w:hanging="194"/>
      </w:pPr>
      <w:rPr>
        <w:rFonts w:hint="default"/>
      </w:rPr>
    </w:lvl>
    <w:lvl w:ilvl="7" w:tplc="C2FE32F2">
      <w:start w:val="1"/>
      <w:numFmt w:val="bullet"/>
      <w:lvlText w:val="•"/>
      <w:lvlJc w:val="left"/>
      <w:pPr>
        <w:ind w:left="7909" w:hanging="194"/>
      </w:pPr>
      <w:rPr>
        <w:rFonts w:hint="default"/>
      </w:rPr>
    </w:lvl>
    <w:lvl w:ilvl="8" w:tplc="E5C08FA4">
      <w:start w:val="1"/>
      <w:numFmt w:val="bullet"/>
      <w:lvlText w:val="•"/>
      <w:lvlJc w:val="left"/>
      <w:pPr>
        <w:ind w:left="9109" w:hanging="194"/>
      </w:pPr>
      <w:rPr>
        <w:rFonts w:hint="default"/>
      </w:rPr>
    </w:lvl>
  </w:abstractNum>
  <w:abstractNum w:abstractNumId="1" w15:restartNumberingAfterBreak="0">
    <w:nsid w:val="100E1B7F"/>
    <w:multiLevelType w:val="hybridMultilevel"/>
    <w:tmpl w:val="1D943982"/>
    <w:lvl w:ilvl="0" w:tplc="85185BC8">
      <w:start w:val="1"/>
      <w:numFmt w:val="decimal"/>
      <w:lvlText w:val="%1."/>
      <w:lvlJc w:val="left"/>
      <w:pPr>
        <w:ind w:left="820" w:hanging="238"/>
      </w:pPr>
      <w:rPr>
        <w:rFonts w:ascii="Times New Roman" w:eastAsia="Times New Roman" w:hAnsi="Times New Roman" w:hint="default"/>
        <w:sz w:val="20"/>
        <w:szCs w:val="20"/>
      </w:rPr>
    </w:lvl>
    <w:lvl w:ilvl="1" w:tplc="A10E1824">
      <w:start w:val="1"/>
      <w:numFmt w:val="decimal"/>
      <w:lvlText w:val="%2."/>
      <w:lvlJc w:val="left"/>
      <w:pPr>
        <w:ind w:left="1327" w:hanging="294"/>
      </w:pPr>
      <w:rPr>
        <w:rFonts w:ascii="Times New Roman" w:eastAsia="Times New Roman" w:hAnsi="Times New Roman" w:hint="default"/>
        <w:w w:val="119"/>
        <w:sz w:val="21"/>
        <w:szCs w:val="21"/>
      </w:rPr>
    </w:lvl>
    <w:lvl w:ilvl="2" w:tplc="66A644E2">
      <w:start w:val="1"/>
      <w:numFmt w:val="bullet"/>
      <w:lvlText w:val="•"/>
      <w:lvlJc w:val="left"/>
      <w:pPr>
        <w:ind w:left="2450" w:hanging="294"/>
      </w:pPr>
      <w:rPr>
        <w:rFonts w:hint="default"/>
      </w:rPr>
    </w:lvl>
    <w:lvl w:ilvl="3" w:tplc="246815AC">
      <w:start w:val="1"/>
      <w:numFmt w:val="bullet"/>
      <w:lvlText w:val="•"/>
      <w:lvlJc w:val="left"/>
      <w:pPr>
        <w:ind w:left="3572" w:hanging="294"/>
      </w:pPr>
      <w:rPr>
        <w:rFonts w:hint="default"/>
      </w:rPr>
    </w:lvl>
    <w:lvl w:ilvl="4" w:tplc="C09234F8">
      <w:start w:val="1"/>
      <w:numFmt w:val="bullet"/>
      <w:lvlText w:val="•"/>
      <w:lvlJc w:val="left"/>
      <w:pPr>
        <w:ind w:left="4694" w:hanging="294"/>
      </w:pPr>
      <w:rPr>
        <w:rFonts w:hint="default"/>
      </w:rPr>
    </w:lvl>
    <w:lvl w:ilvl="5" w:tplc="6A2CAA96">
      <w:start w:val="1"/>
      <w:numFmt w:val="bullet"/>
      <w:lvlText w:val="•"/>
      <w:lvlJc w:val="left"/>
      <w:pPr>
        <w:ind w:left="5817" w:hanging="294"/>
      </w:pPr>
      <w:rPr>
        <w:rFonts w:hint="default"/>
      </w:rPr>
    </w:lvl>
    <w:lvl w:ilvl="6" w:tplc="D38ACE86">
      <w:start w:val="1"/>
      <w:numFmt w:val="bullet"/>
      <w:lvlText w:val="•"/>
      <w:lvlJc w:val="left"/>
      <w:pPr>
        <w:ind w:left="6939" w:hanging="294"/>
      </w:pPr>
      <w:rPr>
        <w:rFonts w:hint="default"/>
      </w:rPr>
    </w:lvl>
    <w:lvl w:ilvl="7" w:tplc="A4FA7BB6">
      <w:start w:val="1"/>
      <w:numFmt w:val="bullet"/>
      <w:lvlText w:val="•"/>
      <w:lvlJc w:val="left"/>
      <w:pPr>
        <w:ind w:left="8061" w:hanging="294"/>
      </w:pPr>
      <w:rPr>
        <w:rFonts w:hint="default"/>
      </w:rPr>
    </w:lvl>
    <w:lvl w:ilvl="8" w:tplc="75E8B08A">
      <w:start w:val="1"/>
      <w:numFmt w:val="bullet"/>
      <w:lvlText w:val="•"/>
      <w:lvlJc w:val="left"/>
      <w:pPr>
        <w:ind w:left="9184" w:hanging="294"/>
      </w:pPr>
      <w:rPr>
        <w:rFonts w:hint="default"/>
      </w:rPr>
    </w:lvl>
  </w:abstractNum>
  <w:abstractNum w:abstractNumId="2" w15:restartNumberingAfterBreak="0">
    <w:nsid w:val="148E41E6"/>
    <w:multiLevelType w:val="hybridMultilevel"/>
    <w:tmpl w:val="88243A7A"/>
    <w:lvl w:ilvl="0" w:tplc="A3F0B70E">
      <w:start w:val="1"/>
      <w:numFmt w:val="decimal"/>
      <w:lvlText w:val="%1."/>
      <w:lvlJc w:val="left"/>
      <w:pPr>
        <w:ind w:left="818" w:hanging="245"/>
        <w:jc w:val="right"/>
      </w:pPr>
      <w:rPr>
        <w:rFonts w:ascii="Times New Roman" w:eastAsia="Times New Roman" w:hAnsi="Times New Roman" w:hint="default"/>
        <w:w w:val="102"/>
        <w:sz w:val="21"/>
        <w:szCs w:val="21"/>
      </w:rPr>
    </w:lvl>
    <w:lvl w:ilvl="1" w:tplc="30F69ED0">
      <w:start w:val="1"/>
      <w:numFmt w:val="bullet"/>
      <w:lvlText w:val="•"/>
      <w:lvlJc w:val="left"/>
      <w:pPr>
        <w:ind w:left="1885" w:hanging="245"/>
      </w:pPr>
      <w:rPr>
        <w:rFonts w:hint="default"/>
      </w:rPr>
    </w:lvl>
    <w:lvl w:ilvl="2" w:tplc="336615F0">
      <w:start w:val="1"/>
      <w:numFmt w:val="bullet"/>
      <w:lvlText w:val="•"/>
      <w:lvlJc w:val="left"/>
      <w:pPr>
        <w:ind w:left="2952" w:hanging="245"/>
      </w:pPr>
      <w:rPr>
        <w:rFonts w:hint="default"/>
      </w:rPr>
    </w:lvl>
    <w:lvl w:ilvl="3" w:tplc="ED8A5566">
      <w:start w:val="1"/>
      <w:numFmt w:val="bullet"/>
      <w:lvlText w:val="•"/>
      <w:lvlJc w:val="left"/>
      <w:pPr>
        <w:ind w:left="4019" w:hanging="245"/>
      </w:pPr>
      <w:rPr>
        <w:rFonts w:hint="default"/>
      </w:rPr>
    </w:lvl>
    <w:lvl w:ilvl="4" w:tplc="AEA6BEBA">
      <w:start w:val="1"/>
      <w:numFmt w:val="bullet"/>
      <w:lvlText w:val="•"/>
      <w:lvlJc w:val="left"/>
      <w:pPr>
        <w:ind w:left="5086" w:hanging="245"/>
      </w:pPr>
      <w:rPr>
        <w:rFonts w:hint="default"/>
      </w:rPr>
    </w:lvl>
    <w:lvl w:ilvl="5" w:tplc="65CA7F6A">
      <w:start w:val="1"/>
      <w:numFmt w:val="bullet"/>
      <w:lvlText w:val="•"/>
      <w:lvlJc w:val="left"/>
      <w:pPr>
        <w:ind w:left="6153" w:hanging="245"/>
      </w:pPr>
      <w:rPr>
        <w:rFonts w:hint="default"/>
      </w:rPr>
    </w:lvl>
    <w:lvl w:ilvl="6" w:tplc="86C4850A">
      <w:start w:val="1"/>
      <w:numFmt w:val="bullet"/>
      <w:lvlText w:val="•"/>
      <w:lvlJc w:val="left"/>
      <w:pPr>
        <w:ind w:left="7220" w:hanging="245"/>
      </w:pPr>
      <w:rPr>
        <w:rFonts w:hint="default"/>
      </w:rPr>
    </w:lvl>
    <w:lvl w:ilvl="7" w:tplc="31A25CFE">
      <w:start w:val="1"/>
      <w:numFmt w:val="bullet"/>
      <w:lvlText w:val="•"/>
      <w:lvlJc w:val="left"/>
      <w:pPr>
        <w:ind w:left="8287" w:hanging="245"/>
      </w:pPr>
      <w:rPr>
        <w:rFonts w:hint="default"/>
      </w:rPr>
    </w:lvl>
    <w:lvl w:ilvl="8" w:tplc="FEA48468">
      <w:start w:val="1"/>
      <w:numFmt w:val="bullet"/>
      <w:lvlText w:val="•"/>
      <w:lvlJc w:val="left"/>
      <w:pPr>
        <w:ind w:left="9354" w:hanging="245"/>
      </w:pPr>
      <w:rPr>
        <w:rFonts w:hint="default"/>
      </w:rPr>
    </w:lvl>
  </w:abstractNum>
  <w:abstractNum w:abstractNumId="3" w15:restartNumberingAfterBreak="0">
    <w:nsid w:val="18C7444C"/>
    <w:multiLevelType w:val="hybridMultilevel"/>
    <w:tmpl w:val="9492459E"/>
    <w:lvl w:ilvl="0" w:tplc="4C908660">
      <w:start w:val="2"/>
      <w:numFmt w:val="decimal"/>
      <w:lvlText w:val="%1."/>
      <w:lvlJc w:val="left"/>
      <w:pPr>
        <w:ind w:left="861" w:hanging="214"/>
      </w:pPr>
      <w:rPr>
        <w:rFonts w:ascii="Times New Roman" w:eastAsia="Times New Roman" w:hAnsi="Times New Roman" w:hint="default"/>
        <w:w w:val="101"/>
        <w:sz w:val="22"/>
        <w:szCs w:val="22"/>
      </w:rPr>
    </w:lvl>
    <w:lvl w:ilvl="1" w:tplc="91BEA988">
      <w:start w:val="1"/>
      <w:numFmt w:val="bullet"/>
      <w:lvlText w:val="•"/>
      <w:lvlJc w:val="left"/>
      <w:pPr>
        <w:ind w:left="1896" w:hanging="214"/>
      </w:pPr>
      <w:rPr>
        <w:rFonts w:hint="default"/>
      </w:rPr>
    </w:lvl>
    <w:lvl w:ilvl="2" w:tplc="63CABF6A">
      <w:start w:val="1"/>
      <w:numFmt w:val="bullet"/>
      <w:lvlText w:val="•"/>
      <w:lvlJc w:val="left"/>
      <w:pPr>
        <w:ind w:left="2931" w:hanging="214"/>
      </w:pPr>
      <w:rPr>
        <w:rFonts w:hint="default"/>
      </w:rPr>
    </w:lvl>
    <w:lvl w:ilvl="3" w:tplc="D98432E8">
      <w:start w:val="1"/>
      <w:numFmt w:val="bullet"/>
      <w:lvlText w:val="•"/>
      <w:lvlJc w:val="left"/>
      <w:pPr>
        <w:ind w:left="3965" w:hanging="214"/>
      </w:pPr>
      <w:rPr>
        <w:rFonts w:hint="default"/>
      </w:rPr>
    </w:lvl>
    <w:lvl w:ilvl="4" w:tplc="5D6085F8">
      <w:start w:val="1"/>
      <w:numFmt w:val="bullet"/>
      <w:lvlText w:val="•"/>
      <w:lvlJc w:val="left"/>
      <w:pPr>
        <w:ind w:left="5000" w:hanging="214"/>
      </w:pPr>
      <w:rPr>
        <w:rFonts w:hint="default"/>
      </w:rPr>
    </w:lvl>
    <w:lvl w:ilvl="5" w:tplc="0AC0A2AC">
      <w:start w:val="1"/>
      <w:numFmt w:val="bullet"/>
      <w:lvlText w:val="•"/>
      <w:lvlJc w:val="left"/>
      <w:pPr>
        <w:ind w:left="6035" w:hanging="214"/>
      </w:pPr>
      <w:rPr>
        <w:rFonts w:hint="default"/>
      </w:rPr>
    </w:lvl>
    <w:lvl w:ilvl="6" w:tplc="09FEA978">
      <w:start w:val="1"/>
      <w:numFmt w:val="bullet"/>
      <w:lvlText w:val="•"/>
      <w:lvlJc w:val="left"/>
      <w:pPr>
        <w:ind w:left="7070" w:hanging="214"/>
      </w:pPr>
      <w:rPr>
        <w:rFonts w:hint="default"/>
      </w:rPr>
    </w:lvl>
    <w:lvl w:ilvl="7" w:tplc="DAB60844">
      <w:start w:val="1"/>
      <w:numFmt w:val="bullet"/>
      <w:lvlText w:val="•"/>
      <w:lvlJc w:val="left"/>
      <w:pPr>
        <w:ind w:left="8104" w:hanging="214"/>
      </w:pPr>
      <w:rPr>
        <w:rFonts w:hint="default"/>
      </w:rPr>
    </w:lvl>
    <w:lvl w:ilvl="8" w:tplc="8DDCA05A">
      <w:start w:val="1"/>
      <w:numFmt w:val="bullet"/>
      <w:lvlText w:val="•"/>
      <w:lvlJc w:val="left"/>
      <w:pPr>
        <w:ind w:left="9139" w:hanging="214"/>
      </w:pPr>
      <w:rPr>
        <w:rFonts w:hint="default"/>
      </w:rPr>
    </w:lvl>
  </w:abstractNum>
  <w:abstractNum w:abstractNumId="4" w15:restartNumberingAfterBreak="0">
    <w:nsid w:val="1BD6268F"/>
    <w:multiLevelType w:val="hybridMultilevel"/>
    <w:tmpl w:val="F20EC036"/>
    <w:lvl w:ilvl="0" w:tplc="7B6ECBF2">
      <w:start w:val="1"/>
      <w:numFmt w:val="decimal"/>
      <w:lvlText w:val="%1."/>
      <w:lvlJc w:val="left"/>
      <w:pPr>
        <w:ind w:left="890" w:hanging="277"/>
      </w:pPr>
      <w:rPr>
        <w:rFonts w:ascii="Times New Roman" w:eastAsia="Times New Roman" w:hAnsi="Times New Roman" w:hint="default"/>
        <w:w w:val="135"/>
        <w:sz w:val="22"/>
        <w:szCs w:val="22"/>
      </w:rPr>
    </w:lvl>
    <w:lvl w:ilvl="1" w:tplc="B066A5A6">
      <w:start w:val="1"/>
      <w:numFmt w:val="upperRoman"/>
      <w:lvlText w:val="%2."/>
      <w:lvlJc w:val="left"/>
      <w:pPr>
        <w:ind w:left="869" w:hanging="228"/>
      </w:pPr>
      <w:rPr>
        <w:rFonts w:ascii="Arial" w:eastAsia="Arial" w:hAnsi="Arial" w:hint="default"/>
        <w:w w:val="161"/>
        <w:sz w:val="22"/>
        <w:szCs w:val="22"/>
      </w:rPr>
    </w:lvl>
    <w:lvl w:ilvl="2" w:tplc="3D4E3292">
      <w:start w:val="1"/>
      <w:numFmt w:val="bullet"/>
      <w:lvlText w:val="•"/>
      <w:lvlJc w:val="left"/>
      <w:pPr>
        <w:ind w:left="2030" w:hanging="228"/>
      </w:pPr>
      <w:rPr>
        <w:rFonts w:hint="default"/>
      </w:rPr>
    </w:lvl>
    <w:lvl w:ilvl="3" w:tplc="9BB8834A">
      <w:start w:val="1"/>
      <w:numFmt w:val="bullet"/>
      <w:lvlText w:val="•"/>
      <w:lvlJc w:val="left"/>
      <w:pPr>
        <w:ind w:left="3169" w:hanging="228"/>
      </w:pPr>
      <w:rPr>
        <w:rFonts w:hint="default"/>
      </w:rPr>
    </w:lvl>
    <w:lvl w:ilvl="4" w:tplc="1E2A8DFA">
      <w:start w:val="1"/>
      <w:numFmt w:val="bullet"/>
      <w:lvlText w:val="•"/>
      <w:lvlJc w:val="left"/>
      <w:pPr>
        <w:ind w:left="4309" w:hanging="228"/>
      </w:pPr>
      <w:rPr>
        <w:rFonts w:hint="default"/>
      </w:rPr>
    </w:lvl>
    <w:lvl w:ilvl="5" w:tplc="1FFEC98E">
      <w:start w:val="1"/>
      <w:numFmt w:val="bullet"/>
      <w:lvlText w:val="•"/>
      <w:lvlJc w:val="left"/>
      <w:pPr>
        <w:ind w:left="5449" w:hanging="228"/>
      </w:pPr>
      <w:rPr>
        <w:rFonts w:hint="default"/>
      </w:rPr>
    </w:lvl>
    <w:lvl w:ilvl="6" w:tplc="D6C03066">
      <w:start w:val="1"/>
      <w:numFmt w:val="bullet"/>
      <w:lvlText w:val="•"/>
      <w:lvlJc w:val="left"/>
      <w:pPr>
        <w:ind w:left="6589" w:hanging="228"/>
      </w:pPr>
      <w:rPr>
        <w:rFonts w:hint="default"/>
      </w:rPr>
    </w:lvl>
    <w:lvl w:ilvl="7" w:tplc="014C2302">
      <w:start w:val="1"/>
      <w:numFmt w:val="bullet"/>
      <w:lvlText w:val="•"/>
      <w:lvlJc w:val="left"/>
      <w:pPr>
        <w:ind w:left="7729" w:hanging="228"/>
      </w:pPr>
      <w:rPr>
        <w:rFonts w:hint="default"/>
      </w:rPr>
    </w:lvl>
    <w:lvl w:ilvl="8" w:tplc="55144E7A">
      <w:start w:val="1"/>
      <w:numFmt w:val="bullet"/>
      <w:lvlText w:val="•"/>
      <w:lvlJc w:val="left"/>
      <w:pPr>
        <w:ind w:left="8869" w:hanging="228"/>
      </w:pPr>
      <w:rPr>
        <w:rFonts w:hint="default"/>
      </w:rPr>
    </w:lvl>
  </w:abstractNum>
  <w:abstractNum w:abstractNumId="5" w15:restartNumberingAfterBreak="0">
    <w:nsid w:val="1F56640B"/>
    <w:multiLevelType w:val="hybridMultilevel"/>
    <w:tmpl w:val="7506F180"/>
    <w:lvl w:ilvl="0" w:tplc="609E243C">
      <w:start w:val="2"/>
      <w:numFmt w:val="decimal"/>
      <w:lvlText w:val="%1."/>
      <w:lvlJc w:val="left"/>
      <w:pPr>
        <w:ind w:left="473" w:hanging="215"/>
      </w:pPr>
      <w:rPr>
        <w:rFonts w:ascii="Times New Roman" w:eastAsia="Times New Roman" w:hAnsi="Times New Roman" w:hint="default"/>
        <w:w w:val="107"/>
        <w:sz w:val="21"/>
        <w:szCs w:val="21"/>
      </w:rPr>
    </w:lvl>
    <w:lvl w:ilvl="1" w:tplc="719875C8">
      <w:start w:val="1"/>
      <w:numFmt w:val="upperRoman"/>
      <w:lvlText w:val="%2."/>
      <w:lvlJc w:val="left"/>
      <w:pPr>
        <w:ind w:left="877" w:hanging="326"/>
      </w:pPr>
      <w:rPr>
        <w:rFonts w:ascii="Arial" w:eastAsia="Arial" w:hAnsi="Arial" w:hint="default"/>
        <w:w w:val="167"/>
        <w:sz w:val="20"/>
        <w:szCs w:val="20"/>
      </w:rPr>
    </w:lvl>
    <w:lvl w:ilvl="2" w:tplc="0A8CE682">
      <w:start w:val="1"/>
      <w:numFmt w:val="bullet"/>
      <w:lvlText w:val="•"/>
      <w:lvlJc w:val="left"/>
      <w:pPr>
        <w:ind w:left="928" w:hanging="326"/>
      </w:pPr>
      <w:rPr>
        <w:rFonts w:hint="default"/>
      </w:rPr>
    </w:lvl>
    <w:lvl w:ilvl="3" w:tplc="C6125490">
      <w:start w:val="1"/>
      <w:numFmt w:val="bullet"/>
      <w:lvlText w:val="•"/>
      <w:lvlJc w:val="left"/>
      <w:pPr>
        <w:ind w:left="2213" w:hanging="326"/>
      </w:pPr>
      <w:rPr>
        <w:rFonts w:hint="default"/>
      </w:rPr>
    </w:lvl>
    <w:lvl w:ilvl="4" w:tplc="81645272">
      <w:start w:val="1"/>
      <w:numFmt w:val="bullet"/>
      <w:lvlText w:val="•"/>
      <w:lvlJc w:val="left"/>
      <w:pPr>
        <w:ind w:left="3498" w:hanging="326"/>
      </w:pPr>
      <w:rPr>
        <w:rFonts w:hint="default"/>
      </w:rPr>
    </w:lvl>
    <w:lvl w:ilvl="5" w:tplc="44608446">
      <w:start w:val="1"/>
      <w:numFmt w:val="bullet"/>
      <w:lvlText w:val="•"/>
      <w:lvlJc w:val="left"/>
      <w:pPr>
        <w:ind w:left="4783" w:hanging="326"/>
      </w:pPr>
      <w:rPr>
        <w:rFonts w:hint="default"/>
      </w:rPr>
    </w:lvl>
    <w:lvl w:ilvl="6" w:tplc="056EA22E">
      <w:start w:val="1"/>
      <w:numFmt w:val="bullet"/>
      <w:lvlText w:val="•"/>
      <w:lvlJc w:val="left"/>
      <w:pPr>
        <w:ind w:left="6068" w:hanging="326"/>
      </w:pPr>
      <w:rPr>
        <w:rFonts w:hint="default"/>
      </w:rPr>
    </w:lvl>
    <w:lvl w:ilvl="7" w:tplc="588C7422">
      <w:start w:val="1"/>
      <w:numFmt w:val="bullet"/>
      <w:lvlText w:val="•"/>
      <w:lvlJc w:val="left"/>
      <w:pPr>
        <w:ind w:left="7353" w:hanging="326"/>
      </w:pPr>
      <w:rPr>
        <w:rFonts w:hint="default"/>
      </w:rPr>
    </w:lvl>
    <w:lvl w:ilvl="8" w:tplc="B22840AA">
      <w:start w:val="1"/>
      <w:numFmt w:val="bullet"/>
      <w:lvlText w:val="•"/>
      <w:lvlJc w:val="left"/>
      <w:pPr>
        <w:ind w:left="8638" w:hanging="326"/>
      </w:pPr>
      <w:rPr>
        <w:rFonts w:hint="default"/>
      </w:rPr>
    </w:lvl>
  </w:abstractNum>
  <w:abstractNum w:abstractNumId="6" w15:restartNumberingAfterBreak="0">
    <w:nsid w:val="222A4D3A"/>
    <w:multiLevelType w:val="hybridMultilevel"/>
    <w:tmpl w:val="F4867D1E"/>
    <w:lvl w:ilvl="0" w:tplc="720CBE10">
      <w:start w:val="4"/>
      <w:numFmt w:val="lowerLetter"/>
      <w:lvlText w:val="%1."/>
      <w:lvlJc w:val="left"/>
      <w:pPr>
        <w:ind w:left="1600" w:hanging="351"/>
      </w:pPr>
      <w:rPr>
        <w:rFonts w:ascii="Times New Roman" w:eastAsia="Times New Roman" w:hAnsi="Times New Roman" w:hint="default"/>
        <w:w w:val="109"/>
        <w:sz w:val="21"/>
        <w:szCs w:val="21"/>
      </w:rPr>
    </w:lvl>
    <w:lvl w:ilvl="1" w:tplc="034E38F6">
      <w:start w:val="1"/>
      <w:numFmt w:val="bullet"/>
      <w:lvlText w:val="•"/>
      <w:lvlJc w:val="left"/>
      <w:pPr>
        <w:ind w:left="2617" w:hanging="351"/>
      </w:pPr>
      <w:rPr>
        <w:rFonts w:hint="default"/>
      </w:rPr>
    </w:lvl>
    <w:lvl w:ilvl="2" w:tplc="93107520">
      <w:start w:val="1"/>
      <w:numFmt w:val="bullet"/>
      <w:lvlText w:val="•"/>
      <w:lvlJc w:val="left"/>
      <w:pPr>
        <w:ind w:left="3633" w:hanging="351"/>
      </w:pPr>
      <w:rPr>
        <w:rFonts w:hint="default"/>
      </w:rPr>
    </w:lvl>
    <w:lvl w:ilvl="3" w:tplc="CEFEA350">
      <w:start w:val="1"/>
      <w:numFmt w:val="bullet"/>
      <w:lvlText w:val="•"/>
      <w:lvlJc w:val="left"/>
      <w:pPr>
        <w:ind w:left="4650" w:hanging="351"/>
      </w:pPr>
      <w:rPr>
        <w:rFonts w:hint="default"/>
      </w:rPr>
    </w:lvl>
    <w:lvl w:ilvl="4" w:tplc="B9A45980">
      <w:start w:val="1"/>
      <w:numFmt w:val="bullet"/>
      <w:lvlText w:val="•"/>
      <w:lvlJc w:val="left"/>
      <w:pPr>
        <w:ind w:left="5667" w:hanging="351"/>
      </w:pPr>
      <w:rPr>
        <w:rFonts w:hint="default"/>
      </w:rPr>
    </w:lvl>
    <w:lvl w:ilvl="5" w:tplc="D7DA8188">
      <w:start w:val="1"/>
      <w:numFmt w:val="bullet"/>
      <w:lvlText w:val="•"/>
      <w:lvlJc w:val="left"/>
      <w:pPr>
        <w:ind w:left="6684" w:hanging="351"/>
      </w:pPr>
      <w:rPr>
        <w:rFonts w:hint="default"/>
      </w:rPr>
    </w:lvl>
    <w:lvl w:ilvl="6" w:tplc="A93043C0">
      <w:start w:val="1"/>
      <w:numFmt w:val="bullet"/>
      <w:lvlText w:val="•"/>
      <w:lvlJc w:val="left"/>
      <w:pPr>
        <w:ind w:left="7701" w:hanging="351"/>
      </w:pPr>
      <w:rPr>
        <w:rFonts w:hint="default"/>
      </w:rPr>
    </w:lvl>
    <w:lvl w:ilvl="7" w:tplc="6976319A">
      <w:start w:val="1"/>
      <w:numFmt w:val="bullet"/>
      <w:lvlText w:val="•"/>
      <w:lvlJc w:val="left"/>
      <w:pPr>
        <w:ind w:left="8718" w:hanging="351"/>
      </w:pPr>
      <w:rPr>
        <w:rFonts w:hint="default"/>
      </w:rPr>
    </w:lvl>
    <w:lvl w:ilvl="8" w:tplc="72661F84">
      <w:start w:val="1"/>
      <w:numFmt w:val="bullet"/>
      <w:lvlText w:val="•"/>
      <w:lvlJc w:val="left"/>
      <w:pPr>
        <w:ind w:left="9735" w:hanging="351"/>
      </w:pPr>
      <w:rPr>
        <w:rFonts w:hint="default"/>
      </w:rPr>
    </w:lvl>
  </w:abstractNum>
  <w:abstractNum w:abstractNumId="7" w15:restartNumberingAfterBreak="0">
    <w:nsid w:val="24C42AE6"/>
    <w:multiLevelType w:val="hybridMultilevel"/>
    <w:tmpl w:val="071045D4"/>
    <w:lvl w:ilvl="0" w:tplc="2208FB1C">
      <w:start w:val="1"/>
      <w:numFmt w:val="decimal"/>
      <w:lvlText w:val="%1)"/>
      <w:lvlJc w:val="left"/>
      <w:pPr>
        <w:ind w:left="112" w:hanging="351"/>
        <w:jc w:val="left"/>
      </w:pPr>
      <w:rPr>
        <w:rFonts w:ascii="Verdana" w:eastAsia="Verdana" w:hAnsi="Verdana" w:hint="default"/>
        <w:spacing w:val="1"/>
        <w:w w:val="96"/>
        <w:sz w:val="20"/>
        <w:szCs w:val="20"/>
      </w:rPr>
    </w:lvl>
    <w:lvl w:ilvl="1" w:tplc="0546C8E0">
      <w:start w:val="1"/>
      <w:numFmt w:val="bullet"/>
      <w:lvlText w:val="•"/>
      <w:lvlJc w:val="left"/>
      <w:pPr>
        <w:ind w:left="1087" w:hanging="351"/>
      </w:pPr>
      <w:rPr>
        <w:rFonts w:hint="default"/>
      </w:rPr>
    </w:lvl>
    <w:lvl w:ilvl="2" w:tplc="D418269E">
      <w:start w:val="1"/>
      <w:numFmt w:val="bullet"/>
      <w:lvlText w:val="•"/>
      <w:lvlJc w:val="left"/>
      <w:pPr>
        <w:ind w:left="2062" w:hanging="351"/>
      </w:pPr>
      <w:rPr>
        <w:rFonts w:hint="default"/>
      </w:rPr>
    </w:lvl>
    <w:lvl w:ilvl="3" w:tplc="05CE2482">
      <w:start w:val="1"/>
      <w:numFmt w:val="bullet"/>
      <w:lvlText w:val="•"/>
      <w:lvlJc w:val="left"/>
      <w:pPr>
        <w:ind w:left="3036" w:hanging="351"/>
      </w:pPr>
      <w:rPr>
        <w:rFonts w:hint="default"/>
      </w:rPr>
    </w:lvl>
    <w:lvl w:ilvl="4" w:tplc="D7B85CF8">
      <w:start w:val="1"/>
      <w:numFmt w:val="bullet"/>
      <w:lvlText w:val="•"/>
      <w:lvlJc w:val="left"/>
      <w:pPr>
        <w:ind w:left="4011" w:hanging="351"/>
      </w:pPr>
      <w:rPr>
        <w:rFonts w:hint="default"/>
      </w:rPr>
    </w:lvl>
    <w:lvl w:ilvl="5" w:tplc="17EE7652">
      <w:start w:val="1"/>
      <w:numFmt w:val="bullet"/>
      <w:lvlText w:val="•"/>
      <w:lvlJc w:val="left"/>
      <w:pPr>
        <w:ind w:left="4986" w:hanging="351"/>
      </w:pPr>
      <w:rPr>
        <w:rFonts w:hint="default"/>
      </w:rPr>
    </w:lvl>
    <w:lvl w:ilvl="6" w:tplc="BD32DA8C">
      <w:start w:val="1"/>
      <w:numFmt w:val="bullet"/>
      <w:lvlText w:val="•"/>
      <w:lvlJc w:val="left"/>
      <w:pPr>
        <w:ind w:left="5961" w:hanging="351"/>
      </w:pPr>
      <w:rPr>
        <w:rFonts w:hint="default"/>
      </w:rPr>
    </w:lvl>
    <w:lvl w:ilvl="7" w:tplc="A64AF426">
      <w:start w:val="1"/>
      <w:numFmt w:val="bullet"/>
      <w:lvlText w:val="•"/>
      <w:lvlJc w:val="left"/>
      <w:pPr>
        <w:ind w:left="6935" w:hanging="351"/>
      </w:pPr>
      <w:rPr>
        <w:rFonts w:hint="default"/>
      </w:rPr>
    </w:lvl>
    <w:lvl w:ilvl="8" w:tplc="EA3CA59E">
      <w:start w:val="1"/>
      <w:numFmt w:val="bullet"/>
      <w:lvlText w:val="•"/>
      <w:lvlJc w:val="left"/>
      <w:pPr>
        <w:ind w:left="7910" w:hanging="351"/>
      </w:pPr>
      <w:rPr>
        <w:rFonts w:hint="default"/>
      </w:rPr>
    </w:lvl>
  </w:abstractNum>
  <w:abstractNum w:abstractNumId="8" w15:restartNumberingAfterBreak="0">
    <w:nsid w:val="295B417C"/>
    <w:multiLevelType w:val="hybridMultilevel"/>
    <w:tmpl w:val="D7AECEF2"/>
    <w:lvl w:ilvl="0" w:tplc="D6B6BE64">
      <w:start w:val="1"/>
      <w:numFmt w:val="bullet"/>
      <w:lvlText w:val="•"/>
      <w:lvlJc w:val="left"/>
      <w:pPr>
        <w:ind w:left="1186" w:hanging="341"/>
      </w:pPr>
      <w:rPr>
        <w:rFonts w:ascii="Times New Roman" w:eastAsia="Times New Roman" w:hAnsi="Times New Roman" w:hint="default"/>
        <w:w w:val="143"/>
        <w:sz w:val="22"/>
        <w:szCs w:val="22"/>
      </w:rPr>
    </w:lvl>
    <w:lvl w:ilvl="1" w:tplc="ABD46712">
      <w:start w:val="1"/>
      <w:numFmt w:val="bullet"/>
      <w:lvlText w:val="•"/>
      <w:lvlJc w:val="left"/>
      <w:pPr>
        <w:ind w:left="2185" w:hanging="341"/>
      </w:pPr>
      <w:rPr>
        <w:rFonts w:hint="default"/>
      </w:rPr>
    </w:lvl>
    <w:lvl w:ilvl="2" w:tplc="89B6B1CE">
      <w:start w:val="1"/>
      <w:numFmt w:val="bullet"/>
      <w:lvlText w:val="•"/>
      <w:lvlJc w:val="left"/>
      <w:pPr>
        <w:ind w:left="3183" w:hanging="341"/>
      </w:pPr>
      <w:rPr>
        <w:rFonts w:hint="default"/>
      </w:rPr>
    </w:lvl>
    <w:lvl w:ilvl="3" w:tplc="98E879F0">
      <w:start w:val="1"/>
      <w:numFmt w:val="bullet"/>
      <w:lvlText w:val="•"/>
      <w:lvlJc w:val="left"/>
      <w:pPr>
        <w:ind w:left="4181" w:hanging="341"/>
      </w:pPr>
      <w:rPr>
        <w:rFonts w:hint="default"/>
      </w:rPr>
    </w:lvl>
    <w:lvl w:ilvl="4" w:tplc="6756E790">
      <w:start w:val="1"/>
      <w:numFmt w:val="bullet"/>
      <w:lvlText w:val="•"/>
      <w:lvlJc w:val="left"/>
      <w:pPr>
        <w:ind w:left="5179" w:hanging="341"/>
      </w:pPr>
      <w:rPr>
        <w:rFonts w:hint="default"/>
      </w:rPr>
    </w:lvl>
    <w:lvl w:ilvl="5" w:tplc="3E4A0DEC">
      <w:start w:val="1"/>
      <w:numFmt w:val="bullet"/>
      <w:lvlText w:val="•"/>
      <w:lvlJc w:val="left"/>
      <w:pPr>
        <w:ind w:left="6177" w:hanging="341"/>
      </w:pPr>
      <w:rPr>
        <w:rFonts w:hint="default"/>
      </w:rPr>
    </w:lvl>
    <w:lvl w:ilvl="6" w:tplc="67A23C70">
      <w:start w:val="1"/>
      <w:numFmt w:val="bullet"/>
      <w:lvlText w:val="•"/>
      <w:lvlJc w:val="left"/>
      <w:pPr>
        <w:ind w:left="7176" w:hanging="341"/>
      </w:pPr>
      <w:rPr>
        <w:rFonts w:hint="default"/>
      </w:rPr>
    </w:lvl>
    <w:lvl w:ilvl="7" w:tplc="24CE4982">
      <w:start w:val="1"/>
      <w:numFmt w:val="bullet"/>
      <w:lvlText w:val="•"/>
      <w:lvlJc w:val="left"/>
      <w:pPr>
        <w:ind w:left="8174" w:hanging="341"/>
      </w:pPr>
      <w:rPr>
        <w:rFonts w:hint="default"/>
      </w:rPr>
    </w:lvl>
    <w:lvl w:ilvl="8" w:tplc="5030B940">
      <w:start w:val="1"/>
      <w:numFmt w:val="bullet"/>
      <w:lvlText w:val="•"/>
      <w:lvlJc w:val="left"/>
      <w:pPr>
        <w:ind w:left="9172" w:hanging="341"/>
      </w:pPr>
      <w:rPr>
        <w:rFonts w:hint="default"/>
      </w:rPr>
    </w:lvl>
  </w:abstractNum>
  <w:abstractNum w:abstractNumId="9" w15:restartNumberingAfterBreak="0">
    <w:nsid w:val="2F08741A"/>
    <w:multiLevelType w:val="multilevel"/>
    <w:tmpl w:val="D436BA0C"/>
    <w:lvl w:ilvl="0">
      <w:start w:val="14"/>
      <w:numFmt w:val="lowerLetter"/>
      <w:lvlText w:val="%1."/>
      <w:lvlJc w:val="left"/>
      <w:pPr>
        <w:ind w:left="705" w:hanging="227"/>
      </w:pPr>
      <w:rPr>
        <w:rFonts w:ascii="Times New Roman" w:eastAsia="Times New Roman" w:hAnsi="Times New Roman" w:hint="default"/>
        <w:w w:val="103"/>
        <w:sz w:val="22"/>
        <w:szCs w:val="22"/>
      </w:rPr>
    </w:lvl>
    <w:lvl w:ilvl="1">
      <w:start w:val="1"/>
      <w:numFmt w:val="decimal"/>
      <w:lvlText w:val="%1.%2"/>
      <w:lvlJc w:val="left"/>
      <w:pPr>
        <w:ind w:left="811" w:hanging="341"/>
      </w:pPr>
      <w:rPr>
        <w:rFonts w:ascii="Times New Roman" w:eastAsia="Times New Roman" w:hAnsi="Times New Roman" w:hint="default"/>
        <w:w w:val="101"/>
        <w:sz w:val="22"/>
        <w:szCs w:val="22"/>
      </w:rPr>
    </w:lvl>
    <w:lvl w:ilvl="2">
      <w:start w:val="1"/>
      <w:numFmt w:val="bullet"/>
      <w:lvlText w:val="•"/>
      <w:lvlJc w:val="left"/>
      <w:pPr>
        <w:ind w:left="1962" w:hanging="341"/>
      </w:pPr>
      <w:rPr>
        <w:rFonts w:hint="default"/>
      </w:rPr>
    </w:lvl>
    <w:lvl w:ilvl="3">
      <w:start w:val="1"/>
      <w:numFmt w:val="bullet"/>
      <w:lvlText w:val="•"/>
      <w:lvlJc w:val="left"/>
      <w:pPr>
        <w:ind w:left="3113" w:hanging="341"/>
      </w:pPr>
      <w:rPr>
        <w:rFonts w:hint="default"/>
      </w:rPr>
    </w:lvl>
    <w:lvl w:ilvl="4">
      <w:start w:val="1"/>
      <w:numFmt w:val="bullet"/>
      <w:lvlText w:val="•"/>
      <w:lvlJc w:val="left"/>
      <w:pPr>
        <w:ind w:left="4263" w:hanging="341"/>
      </w:pPr>
      <w:rPr>
        <w:rFonts w:hint="default"/>
      </w:rPr>
    </w:lvl>
    <w:lvl w:ilvl="5">
      <w:start w:val="1"/>
      <w:numFmt w:val="bullet"/>
      <w:lvlText w:val="•"/>
      <w:lvlJc w:val="left"/>
      <w:pPr>
        <w:ind w:left="5414" w:hanging="341"/>
      </w:pPr>
      <w:rPr>
        <w:rFonts w:hint="default"/>
      </w:rPr>
    </w:lvl>
    <w:lvl w:ilvl="6">
      <w:start w:val="1"/>
      <w:numFmt w:val="bullet"/>
      <w:lvlText w:val="•"/>
      <w:lvlJc w:val="left"/>
      <w:pPr>
        <w:ind w:left="6565" w:hanging="341"/>
      </w:pPr>
      <w:rPr>
        <w:rFonts w:hint="default"/>
      </w:rPr>
    </w:lvl>
    <w:lvl w:ilvl="7">
      <w:start w:val="1"/>
      <w:numFmt w:val="bullet"/>
      <w:lvlText w:val="•"/>
      <w:lvlJc w:val="left"/>
      <w:pPr>
        <w:ind w:left="7716" w:hanging="341"/>
      </w:pPr>
      <w:rPr>
        <w:rFonts w:hint="default"/>
      </w:rPr>
    </w:lvl>
    <w:lvl w:ilvl="8">
      <w:start w:val="1"/>
      <w:numFmt w:val="bullet"/>
      <w:lvlText w:val="•"/>
      <w:lvlJc w:val="left"/>
      <w:pPr>
        <w:ind w:left="8867" w:hanging="341"/>
      </w:pPr>
      <w:rPr>
        <w:rFonts w:hint="default"/>
      </w:rPr>
    </w:lvl>
  </w:abstractNum>
  <w:abstractNum w:abstractNumId="10" w15:restartNumberingAfterBreak="0">
    <w:nsid w:val="2FC95D26"/>
    <w:multiLevelType w:val="hybridMultilevel"/>
    <w:tmpl w:val="86DE9180"/>
    <w:lvl w:ilvl="0" w:tplc="5BDEB3B6">
      <w:start w:val="2"/>
      <w:numFmt w:val="decimal"/>
      <w:lvlText w:val="%1."/>
      <w:lvlJc w:val="left"/>
      <w:pPr>
        <w:ind w:left="884" w:hanging="355"/>
      </w:pPr>
      <w:rPr>
        <w:rFonts w:ascii="Times New Roman" w:eastAsia="Times New Roman" w:hAnsi="Times New Roman" w:hint="default"/>
        <w:w w:val="95"/>
        <w:sz w:val="21"/>
        <w:szCs w:val="21"/>
      </w:rPr>
    </w:lvl>
    <w:lvl w:ilvl="1" w:tplc="BB66E362">
      <w:start w:val="1"/>
      <w:numFmt w:val="lowerLetter"/>
      <w:lvlText w:val="%2."/>
      <w:lvlJc w:val="left"/>
      <w:pPr>
        <w:ind w:left="501" w:hanging="341"/>
      </w:pPr>
      <w:rPr>
        <w:rFonts w:ascii="Times New Roman" w:eastAsia="Times New Roman" w:hAnsi="Times New Roman" w:hint="default"/>
        <w:w w:val="106"/>
        <w:sz w:val="21"/>
        <w:szCs w:val="21"/>
      </w:rPr>
    </w:lvl>
    <w:lvl w:ilvl="2" w:tplc="CD5866CA">
      <w:start w:val="1"/>
      <w:numFmt w:val="bullet"/>
      <w:lvlText w:val="•"/>
      <w:lvlJc w:val="left"/>
      <w:pPr>
        <w:ind w:left="1551" w:hanging="341"/>
      </w:pPr>
      <w:rPr>
        <w:rFonts w:hint="default"/>
      </w:rPr>
    </w:lvl>
    <w:lvl w:ilvl="3" w:tplc="D8D2B358">
      <w:start w:val="1"/>
      <w:numFmt w:val="bullet"/>
      <w:lvlText w:val="•"/>
      <w:lvlJc w:val="left"/>
      <w:pPr>
        <w:ind w:left="1687" w:hanging="341"/>
      </w:pPr>
      <w:rPr>
        <w:rFonts w:hint="default"/>
      </w:rPr>
    </w:lvl>
    <w:lvl w:ilvl="4" w:tplc="E6A01BE8">
      <w:start w:val="1"/>
      <w:numFmt w:val="bullet"/>
      <w:lvlText w:val="•"/>
      <w:lvlJc w:val="left"/>
      <w:pPr>
        <w:ind w:left="3050" w:hanging="341"/>
      </w:pPr>
      <w:rPr>
        <w:rFonts w:hint="default"/>
      </w:rPr>
    </w:lvl>
    <w:lvl w:ilvl="5" w:tplc="15AA6CA0">
      <w:start w:val="1"/>
      <w:numFmt w:val="bullet"/>
      <w:lvlText w:val="•"/>
      <w:lvlJc w:val="left"/>
      <w:pPr>
        <w:ind w:left="4413" w:hanging="341"/>
      </w:pPr>
      <w:rPr>
        <w:rFonts w:hint="default"/>
      </w:rPr>
    </w:lvl>
    <w:lvl w:ilvl="6" w:tplc="D550158C">
      <w:start w:val="1"/>
      <w:numFmt w:val="bullet"/>
      <w:lvlText w:val="•"/>
      <w:lvlJc w:val="left"/>
      <w:pPr>
        <w:ind w:left="5776" w:hanging="341"/>
      </w:pPr>
      <w:rPr>
        <w:rFonts w:hint="default"/>
      </w:rPr>
    </w:lvl>
    <w:lvl w:ilvl="7" w:tplc="D8CE09A2">
      <w:start w:val="1"/>
      <w:numFmt w:val="bullet"/>
      <w:lvlText w:val="•"/>
      <w:lvlJc w:val="left"/>
      <w:pPr>
        <w:ind w:left="7139" w:hanging="341"/>
      </w:pPr>
      <w:rPr>
        <w:rFonts w:hint="default"/>
      </w:rPr>
    </w:lvl>
    <w:lvl w:ilvl="8" w:tplc="DBB681F2">
      <w:start w:val="1"/>
      <w:numFmt w:val="bullet"/>
      <w:lvlText w:val="•"/>
      <w:lvlJc w:val="left"/>
      <w:pPr>
        <w:ind w:left="8502" w:hanging="341"/>
      </w:pPr>
      <w:rPr>
        <w:rFonts w:hint="default"/>
      </w:rPr>
    </w:lvl>
  </w:abstractNum>
  <w:abstractNum w:abstractNumId="11" w15:restartNumberingAfterBreak="0">
    <w:nsid w:val="36A6405F"/>
    <w:multiLevelType w:val="hybridMultilevel"/>
    <w:tmpl w:val="590228B8"/>
    <w:lvl w:ilvl="0" w:tplc="75F00A5C">
      <w:start w:val="2"/>
      <w:numFmt w:val="decimal"/>
      <w:lvlText w:val="%1."/>
      <w:lvlJc w:val="left"/>
      <w:pPr>
        <w:ind w:left="914" w:hanging="208"/>
      </w:pPr>
      <w:rPr>
        <w:rFonts w:ascii="Times New Roman" w:eastAsia="Times New Roman" w:hAnsi="Times New Roman" w:hint="default"/>
        <w:w w:val="107"/>
        <w:sz w:val="21"/>
        <w:szCs w:val="21"/>
      </w:rPr>
    </w:lvl>
    <w:lvl w:ilvl="1" w:tplc="C456A1B8">
      <w:start w:val="1"/>
      <w:numFmt w:val="lowerLetter"/>
      <w:lvlText w:val="%2."/>
      <w:lvlJc w:val="left"/>
      <w:pPr>
        <w:ind w:left="1614" w:hanging="358"/>
      </w:pPr>
      <w:rPr>
        <w:rFonts w:ascii="Times New Roman" w:eastAsia="Times New Roman" w:hAnsi="Times New Roman" w:hint="default"/>
        <w:w w:val="107"/>
        <w:sz w:val="21"/>
        <w:szCs w:val="21"/>
      </w:rPr>
    </w:lvl>
    <w:lvl w:ilvl="2" w:tplc="8D42AA16">
      <w:start w:val="1"/>
      <w:numFmt w:val="bullet"/>
      <w:lvlText w:val="•"/>
      <w:lvlJc w:val="left"/>
      <w:pPr>
        <w:ind w:left="2742" w:hanging="358"/>
      </w:pPr>
      <w:rPr>
        <w:rFonts w:hint="default"/>
      </w:rPr>
    </w:lvl>
    <w:lvl w:ilvl="3" w:tplc="7F30B0CA">
      <w:start w:val="1"/>
      <w:numFmt w:val="bullet"/>
      <w:lvlText w:val="•"/>
      <w:lvlJc w:val="left"/>
      <w:pPr>
        <w:ind w:left="3871" w:hanging="358"/>
      </w:pPr>
      <w:rPr>
        <w:rFonts w:hint="default"/>
      </w:rPr>
    </w:lvl>
    <w:lvl w:ilvl="4" w:tplc="BDDA09CA">
      <w:start w:val="1"/>
      <w:numFmt w:val="bullet"/>
      <w:lvlText w:val="•"/>
      <w:lvlJc w:val="left"/>
      <w:pPr>
        <w:ind w:left="4999" w:hanging="358"/>
      </w:pPr>
      <w:rPr>
        <w:rFonts w:hint="default"/>
      </w:rPr>
    </w:lvl>
    <w:lvl w:ilvl="5" w:tplc="C6540E24">
      <w:start w:val="1"/>
      <w:numFmt w:val="bullet"/>
      <w:lvlText w:val="•"/>
      <w:lvlJc w:val="left"/>
      <w:pPr>
        <w:ind w:left="6127" w:hanging="358"/>
      </w:pPr>
      <w:rPr>
        <w:rFonts w:hint="default"/>
      </w:rPr>
    </w:lvl>
    <w:lvl w:ilvl="6" w:tplc="F93E5594">
      <w:start w:val="1"/>
      <w:numFmt w:val="bullet"/>
      <w:lvlText w:val="•"/>
      <w:lvlJc w:val="left"/>
      <w:pPr>
        <w:ind w:left="7255" w:hanging="358"/>
      </w:pPr>
      <w:rPr>
        <w:rFonts w:hint="default"/>
      </w:rPr>
    </w:lvl>
    <w:lvl w:ilvl="7" w:tplc="87E02388">
      <w:start w:val="1"/>
      <w:numFmt w:val="bullet"/>
      <w:lvlText w:val="•"/>
      <w:lvlJc w:val="left"/>
      <w:pPr>
        <w:ind w:left="8384" w:hanging="358"/>
      </w:pPr>
      <w:rPr>
        <w:rFonts w:hint="default"/>
      </w:rPr>
    </w:lvl>
    <w:lvl w:ilvl="8" w:tplc="6F50C36A">
      <w:start w:val="1"/>
      <w:numFmt w:val="bullet"/>
      <w:lvlText w:val="•"/>
      <w:lvlJc w:val="left"/>
      <w:pPr>
        <w:ind w:left="9512" w:hanging="358"/>
      </w:pPr>
      <w:rPr>
        <w:rFonts w:hint="default"/>
      </w:rPr>
    </w:lvl>
  </w:abstractNum>
  <w:abstractNum w:abstractNumId="12" w15:restartNumberingAfterBreak="0">
    <w:nsid w:val="39953DD6"/>
    <w:multiLevelType w:val="hybridMultilevel"/>
    <w:tmpl w:val="02140F92"/>
    <w:lvl w:ilvl="0" w:tplc="BB90F892">
      <w:start w:val="1"/>
      <w:numFmt w:val="decimal"/>
      <w:lvlText w:val="%1."/>
      <w:lvlJc w:val="left"/>
      <w:pPr>
        <w:ind w:left="1270" w:hanging="337"/>
      </w:pPr>
      <w:rPr>
        <w:rFonts w:ascii="Times New Roman" w:eastAsia="Times New Roman" w:hAnsi="Times New Roman" w:hint="default"/>
        <w:w w:val="107"/>
        <w:sz w:val="21"/>
        <w:szCs w:val="21"/>
      </w:rPr>
    </w:lvl>
    <w:lvl w:ilvl="1" w:tplc="A92A2844">
      <w:start w:val="1"/>
      <w:numFmt w:val="bullet"/>
      <w:lvlText w:val="•"/>
      <w:lvlJc w:val="left"/>
      <w:pPr>
        <w:ind w:left="2326" w:hanging="337"/>
      </w:pPr>
      <w:rPr>
        <w:rFonts w:hint="default"/>
      </w:rPr>
    </w:lvl>
    <w:lvl w:ilvl="2" w:tplc="FCF2699C">
      <w:start w:val="1"/>
      <w:numFmt w:val="bullet"/>
      <w:lvlText w:val="•"/>
      <w:lvlJc w:val="left"/>
      <w:pPr>
        <w:ind w:left="3382" w:hanging="337"/>
      </w:pPr>
      <w:rPr>
        <w:rFonts w:hint="default"/>
      </w:rPr>
    </w:lvl>
    <w:lvl w:ilvl="3" w:tplc="DDFA4AB8">
      <w:start w:val="1"/>
      <w:numFmt w:val="bullet"/>
      <w:lvlText w:val="•"/>
      <w:lvlJc w:val="left"/>
      <w:pPr>
        <w:ind w:left="4437" w:hanging="337"/>
      </w:pPr>
      <w:rPr>
        <w:rFonts w:hint="default"/>
      </w:rPr>
    </w:lvl>
    <w:lvl w:ilvl="4" w:tplc="FB520CFC">
      <w:start w:val="1"/>
      <w:numFmt w:val="bullet"/>
      <w:lvlText w:val="•"/>
      <w:lvlJc w:val="left"/>
      <w:pPr>
        <w:ind w:left="5493" w:hanging="337"/>
      </w:pPr>
      <w:rPr>
        <w:rFonts w:hint="default"/>
      </w:rPr>
    </w:lvl>
    <w:lvl w:ilvl="5" w:tplc="9F02A1EC">
      <w:start w:val="1"/>
      <w:numFmt w:val="bullet"/>
      <w:lvlText w:val="•"/>
      <w:lvlJc w:val="left"/>
      <w:pPr>
        <w:ind w:left="6549" w:hanging="337"/>
      </w:pPr>
      <w:rPr>
        <w:rFonts w:hint="default"/>
      </w:rPr>
    </w:lvl>
    <w:lvl w:ilvl="6" w:tplc="7FB23C54">
      <w:start w:val="1"/>
      <w:numFmt w:val="bullet"/>
      <w:lvlText w:val="•"/>
      <w:lvlJc w:val="left"/>
      <w:pPr>
        <w:ind w:left="7605" w:hanging="337"/>
      </w:pPr>
      <w:rPr>
        <w:rFonts w:hint="default"/>
      </w:rPr>
    </w:lvl>
    <w:lvl w:ilvl="7" w:tplc="ACB40660">
      <w:start w:val="1"/>
      <w:numFmt w:val="bullet"/>
      <w:lvlText w:val="•"/>
      <w:lvlJc w:val="left"/>
      <w:pPr>
        <w:ind w:left="8661" w:hanging="337"/>
      </w:pPr>
      <w:rPr>
        <w:rFonts w:hint="default"/>
      </w:rPr>
    </w:lvl>
    <w:lvl w:ilvl="8" w:tplc="EFF897DA">
      <w:start w:val="1"/>
      <w:numFmt w:val="bullet"/>
      <w:lvlText w:val="•"/>
      <w:lvlJc w:val="left"/>
      <w:pPr>
        <w:ind w:left="9717" w:hanging="337"/>
      </w:pPr>
      <w:rPr>
        <w:rFonts w:hint="default"/>
      </w:rPr>
    </w:lvl>
  </w:abstractNum>
  <w:abstractNum w:abstractNumId="13" w15:restartNumberingAfterBreak="0">
    <w:nsid w:val="3A545A03"/>
    <w:multiLevelType w:val="hybridMultilevel"/>
    <w:tmpl w:val="C91A604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8260E8A"/>
    <w:multiLevelType w:val="hybridMultilevel"/>
    <w:tmpl w:val="11D8ECF8"/>
    <w:lvl w:ilvl="0" w:tplc="7C3683D4">
      <w:start w:val="1"/>
      <w:numFmt w:val="decimal"/>
      <w:lvlText w:val="%1)"/>
      <w:lvlJc w:val="left"/>
      <w:pPr>
        <w:ind w:left="472" w:hanging="360"/>
        <w:jc w:val="left"/>
      </w:pPr>
      <w:rPr>
        <w:rFonts w:ascii="Verdana" w:eastAsia="Verdana" w:hAnsi="Verdana" w:hint="default"/>
        <w:spacing w:val="1"/>
        <w:w w:val="96"/>
        <w:sz w:val="20"/>
        <w:szCs w:val="20"/>
      </w:rPr>
    </w:lvl>
    <w:lvl w:ilvl="1" w:tplc="D026F2D8">
      <w:start w:val="1"/>
      <w:numFmt w:val="lowerLetter"/>
      <w:lvlText w:val="%2)"/>
      <w:lvlJc w:val="left"/>
      <w:pPr>
        <w:ind w:left="832" w:hanging="360"/>
        <w:jc w:val="left"/>
      </w:pPr>
      <w:rPr>
        <w:rFonts w:ascii="Verdana" w:eastAsia="Verdana" w:hAnsi="Verdana" w:hint="default"/>
        <w:spacing w:val="1"/>
        <w:w w:val="96"/>
        <w:sz w:val="20"/>
        <w:szCs w:val="20"/>
      </w:rPr>
    </w:lvl>
    <w:lvl w:ilvl="2" w:tplc="F6F602A2">
      <w:start w:val="1"/>
      <w:numFmt w:val="bullet"/>
      <w:lvlText w:val="•"/>
      <w:lvlJc w:val="left"/>
      <w:pPr>
        <w:ind w:left="1835" w:hanging="360"/>
      </w:pPr>
      <w:rPr>
        <w:rFonts w:hint="default"/>
      </w:rPr>
    </w:lvl>
    <w:lvl w:ilvl="3" w:tplc="67A0D888">
      <w:start w:val="1"/>
      <w:numFmt w:val="bullet"/>
      <w:lvlText w:val="•"/>
      <w:lvlJc w:val="left"/>
      <w:pPr>
        <w:ind w:left="2838" w:hanging="360"/>
      </w:pPr>
      <w:rPr>
        <w:rFonts w:hint="default"/>
      </w:rPr>
    </w:lvl>
    <w:lvl w:ilvl="4" w:tplc="98487738">
      <w:start w:val="1"/>
      <w:numFmt w:val="bullet"/>
      <w:lvlText w:val="•"/>
      <w:lvlJc w:val="left"/>
      <w:pPr>
        <w:ind w:left="3841" w:hanging="360"/>
      </w:pPr>
      <w:rPr>
        <w:rFonts w:hint="default"/>
      </w:rPr>
    </w:lvl>
    <w:lvl w:ilvl="5" w:tplc="0FB4DC7C">
      <w:start w:val="1"/>
      <w:numFmt w:val="bullet"/>
      <w:lvlText w:val="•"/>
      <w:lvlJc w:val="left"/>
      <w:pPr>
        <w:ind w:left="4844" w:hanging="360"/>
      </w:pPr>
      <w:rPr>
        <w:rFonts w:hint="default"/>
      </w:rPr>
    </w:lvl>
    <w:lvl w:ilvl="6" w:tplc="25524312">
      <w:start w:val="1"/>
      <w:numFmt w:val="bullet"/>
      <w:lvlText w:val="•"/>
      <w:lvlJc w:val="left"/>
      <w:pPr>
        <w:ind w:left="5847" w:hanging="360"/>
      </w:pPr>
      <w:rPr>
        <w:rFonts w:hint="default"/>
      </w:rPr>
    </w:lvl>
    <w:lvl w:ilvl="7" w:tplc="5E9E3CFE">
      <w:start w:val="1"/>
      <w:numFmt w:val="bullet"/>
      <w:lvlText w:val="•"/>
      <w:lvlJc w:val="left"/>
      <w:pPr>
        <w:ind w:left="6850" w:hanging="360"/>
      </w:pPr>
      <w:rPr>
        <w:rFonts w:hint="default"/>
      </w:rPr>
    </w:lvl>
    <w:lvl w:ilvl="8" w:tplc="5FB405F8">
      <w:start w:val="1"/>
      <w:numFmt w:val="bullet"/>
      <w:lvlText w:val="•"/>
      <w:lvlJc w:val="left"/>
      <w:pPr>
        <w:ind w:left="7853" w:hanging="360"/>
      </w:pPr>
      <w:rPr>
        <w:rFonts w:hint="default"/>
      </w:rPr>
    </w:lvl>
  </w:abstractNum>
  <w:abstractNum w:abstractNumId="15" w15:restartNumberingAfterBreak="0">
    <w:nsid w:val="593D5058"/>
    <w:multiLevelType w:val="hybridMultilevel"/>
    <w:tmpl w:val="F41EDED2"/>
    <w:lvl w:ilvl="0" w:tplc="0410000F">
      <w:start w:val="1"/>
      <w:numFmt w:val="decimal"/>
      <w:lvlText w:val="%1."/>
      <w:lvlJc w:val="left"/>
      <w:pPr>
        <w:ind w:left="1207" w:hanging="360"/>
      </w:pPr>
    </w:lvl>
    <w:lvl w:ilvl="1" w:tplc="04100019" w:tentative="1">
      <w:start w:val="1"/>
      <w:numFmt w:val="lowerLetter"/>
      <w:lvlText w:val="%2."/>
      <w:lvlJc w:val="left"/>
      <w:pPr>
        <w:ind w:left="1927" w:hanging="360"/>
      </w:pPr>
    </w:lvl>
    <w:lvl w:ilvl="2" w:tplc="0410001B" w:tentative="1">
      <w:start w:val="1"/>
      <w:numFmt w:val="lowerRoman"/>
      <w:lvlText w:val="%3."/>
      <w:lvlJc w:val="right"/>
      <w:pPr>
        <w:ind w:left="2647" w:hanging="180"/>
      </w:pPr>
    </w:lvl>
    <w:lvl w:ilvl="3" w:tplc="0410000F" w:tentative="1">
      <w:start w:val="1"/>
      <w:numFmt w:val="decimal"/>
      <w:lvlText w:val="%4."/>
      <w:lvlJc w:val="left"/>
      <w:pPr>
        <w:ind w:left="3367" w:hanging="360"/>
      </w:pPr>
    </w:lvl>
    <w:lvl w:ilvl="4" w:tplc="04100019" w:tentative="1">
      <w:start w:val="1"/>
      <w:numFmt w:val="lowerLetter"/>
      <w:lvlText w:val="%5."/>
      <w:lvlJc w:val="left"/>
      <w:pPr>
        <w:ind w:left="4087" w:hanging="360"/>
      </w:pPr>
    </w:lvl>
    <w:lvl w:ilvl="5" w:tplc="0410001B" w:tentative="1">
      <w:start w:val="1"/>
      <w:numFmt w:val="lowerRoman"/>
      <w:lvlText w:val="%6."/>
      <w:lvlJc w:val="right"/>
      <w:pPr>
        <w:ind w:left="4807" w:hanging="180"/>
      </w:pPr>
    </w:lvl>
    <w:lvl w:ilvl="6" w:tplc="0410000F" w:tentative="1">
      <w:start w:val="1"/>
      <w:numFmt w:val="decimal"/>
      <w:lvlText w:val="%7."/>
      <w:lvlJc w:val="left"/>
      <w:pPr>
        <w:ind w:left="5527" w:hanging="360"/>
      </w:pPr>
    </w:lvl>
    <w:lvl w:ilvl="7" w:tplc="04100019" w:tentative="1">
      <w:start w:val="1"/>
      <w:numFmt w:val="lowerLetter"/>
      <w:lvlText w:val="%8."/>
      <w:lvlJc w:val="left"/>
      <w:pPr>
        <w:ind w:left="6247" w:hanging="360"/>
      </w:pPr>
    </w:lvl>
    <w:lvl w:ilvl="8" w:tplc="0410001B" w:tentative="1">
      <w:start w:val="1"/>
      <w:numFmt w:val="lowerRoman"/>
      <w:lvlText w:val="%9."/>
      <w:lvlJc w:val="right"/>
      <w:pPr>
        <w:ind w:left="6967" w:hanging="180"/>
      </w:pPr>
    </w:lvl>
  </w:abstractNum>
  <w:abstractNum w:abstractNumId="16" w15:restartNumberingAfterBreak="0">
    <w:nsid w:val="5EBB6CB0"/>
    <w:multiLevelType w:val="hybridMultilevel"/>
    <w:tmpl w:val="DC703360"/>
    <w:lvl w:ilvl="0" w:tplc="3D52CDC0">
      <w:start w:val="1"/>
      <w:numFmt w:val="decimal"/>
      <w:lvlText w:val="%1."/>
      <w:lvlJc w:val="left"/>
      <w:pPr>
        <w:ind w:left="1135" w:hanging="294"/>
      </w:pPr>
      <w:rPr>
        <w:rFonts w:ascii="Times New Roman" w:eastAsia="Times New Roman" w:hAnsi="Times New Roman" w:hint="default"/>
        <w:w w:val="108"/>
        <w:sz w:val="22"/>
        <w:szCs w:val="22"/>
      </w:rPr>
    </w:lvl>
    <w:lvl w:ilvl="1" w:tplc="D08ACEB4">
      <w:start w:val="1"/>
      <w:numFmt w:val="bullet"/>
      <w:lvlText w:val="•"/>
      <w:lvlJc w:val="left"/>
      <w:pPr>
        <w:ind w:left="2153" w:hanging="294"/>
      </w:pPr>
      <w:rPr>
        <w:rFonts w:hint="default"/>
      </w:rPr>
    </w:lvl>
    <w:lvl w:ilvl="2" w:tplc="68F6263A">
      <w:start w:val="1"/>
      <w:numFmt w:val="bullet"/>
      <w:lvlText w:val="•"/>
      <w:lvlJc w:val="left"/>
      <w:pPr>
        <w:ind w:left="3170" w:hanging="294"/>
      </w:pPr>
      <w:rPr>
        <w:rFonts w:hint="default"/>
      </w:rPr>
    </w:lvl>
    <w:lvl w:ilvl="3" w:tplc="CCDA6926">
      <w:start w:val="1"/>
      <w:numFmt w:val="bullet"/>
      <w:lvlText w:val="•"/>
      <w:lvlJc w:val="left"/>
      <w:pPr>
        <w:ind w:left="4187" w:hanging="294"/>
      </w:pPr>
      <w:rPr>
        <w:rFonts w:hint="default"/>
      </w:rPr>
    </w:lvl>
    <w:lvl w:ilvl="4" w:tplc="6890F6F4">
      <w:start w:val="1"/>
      <w:numFmt w:val="bullet"/>
      <w:lvlText w:val="•"/>
      <w:lvlJc w:val="left"/>
      <w:pPr>
        <w:ind w:left="5204" w:hanging="294"/>
      </w:pPr>
      <w:rPr>
        <w:rFonts w:hint="default"/>
      </w:rPr>
    </w:lvl>
    <w:lvl w:ilvl="5" w:tplc="82A679F4">
      <w:start w:val="1"/>
      <w:numFmt w:val="bullet"/>
      <w:lvlText w:val="•"/>
      <w:lvlJc w:val="left"/>
      <w:pPr>
        <w:ind w:left="6222" w:hanging="294"/>
      </w:pPr>
      <w:rPr>
        <w:rFonts w:hint="default"/>
      </w:rPr>
    </w:lvl>
    <w:lvl w:ilvl="6" w:tplc="18F0F294">
      <w:start w:val="1"/>
      <w:numFmt w:val="bullet"/>
      <w:lvlText w:val="•"/>
      <w:lvlJc w:val="left"/>
      <w:pPr>
        <w:ind w:left="7239" w:hanging="294"/>
      </w:pPr>
      <w:rPr>
        <w:rFonts w:hint="default"/>
      </w:rPr>
    </w:lvl>
    <w:lvl w:ilvl="7" w:tplc="9DB4909E">
      <w:start w:val="1"/>
      <w:numFmt w:val="bullet"/>
      <w:lvlText w:val="•"/>
      <w:lvlJc w:val="left"/>
      <w:pPr>
        <w:ind w:left="8256" w:hanging="294"/>
      </w:pPr>
      <w:rPr>
        <w:rFonts w:hint="default"/>
      </w:rPr>
    </w:lvl>
    <w:lvl w:ilvl="8" w:tplc="AB1E094E">
      <w:start w:val="1"/>
      <w:numFmt w:val="bullet"/>
      <w:lvlText w:val="•"/>
      <w:lvlJc w:val="left"/>
      <w:pPr>
        <w:ind w:left="9274" w:hanging="294"/>
      </w:pPr>
      <w:rPr>
        <w:rFonts w:hint="default"/>
      </w:rPr>
    </w:lvl>
  </w:abstractNum>
  <w:abstractNum w:abstractNumId="17" w15:restartNumberingAfterBreak="0">
    <w:nsid w:val="69220653"/>
    <w:multiLevelType w:val="multilevel"/>
    <w:tmpl w:val="FD46EE1E"/>
    <w:lvl w:ilvl="0">
      <w:start w:val="14"/>
      <w:numFmt w:val="lowerLetter"/>
      <w:lvlText w:val="%1"/>
      <w:lvlJc w:val="left"/>
      <w:pPr>
        <w:ind w:left="485" w:hanging="333"/>
      </w:pPr>
      <w:rPr>
        <w:rFonts w:hint="default"/>
      </w:rPr>
    </w:lvl>
    <w:lvl w:ilvl="1">
      <w:start w:val="1"/>
      <w:numFmt w:val="decimal"/>
      <w:lvlText w:val="%1.%2"/>
      <w:lvlJc w:val="left"/>
      <w:pPr>
        <w:ind w:left="485" w:hanging="333"/>
      </w:pPr>
      <w:rPr>
        <w:rFonts w:ascii="Times New Roman" w:eastAsia="Times New Roman" w:hAnsi="Times New Roman" w:hint="default"/>
        <w:w w:val="104"/>
        <w:sz w:val="22"/>
        <w:szCs w:val="22"/>
      </w:rPr>
    </w:lvl>
    <w:lvl w:ilvl="2">
      <w:start w:val="1"/>
      <w:numFmt w:val="bullet"/>
      <w:lvlText w:val="•"/>
      <w:lvlJc w:val="left"/>
      <w:pPr>
        <w:ind w:left="1186" w:hanging="341"/>
      </w:pPr>
      <w:rPr>
        <w:rFonts w:ascii="Times New Roman" w:eastAsia="Times New Roman" w:hAnsi="Times New Roman" w:hint="default"/>
        <w:w w:val="129"/>
        <w:sz w:val="22"/>
        <w:szCs w:val="22"/>
      </w:rPr>
    </w:lvl>
    <w:lvl w:ilvl="3">
      <w:start w:val="1"/>
      <w:numFmt w:val="bullet"/>
      <w:lvlText w:val="•"/>
      <w:lvlJc w:val="left"/>
      <w:pPr>
        <w:ind w:left="3405" w:hanging="341"/>
      </w:pPr>
      <w:rPr>
        <w:rFonts w:hint="default"/>
      </w:rPr>
    </w:lvl>
    <w:lvl w:ilvl="4">
      <w:start w:val="1"/>
      <w:numFmt w:val="bullet"/>
      <w:lvlText w:val="•"/>
      <w:lvlJc w:val="left"/>
      <w:pPr>
        <w:ind w:left="4514" w:hanging="341"/>
      </w:pPr>
      <w:rPr>
        <w:rFonts w:hint="default"/>
      </w:rPr>
    </w:lvl>
    <w:lvl w:ilvl="5">
      <w:start w:val="1"/>
      <w:numFmt w:val="bullet"/>
      <w:lvlText w:val="•"/>
      <w:lvlJc w:val="left"/>
      <w:pPr>
        <w:ind w:left="5623" w:hanging="341"/>
      </w:pPr>
      <w:rPr>
        <w:rFonts w:hint="default"/>
      </w:rPr>
    </w:lvl>
    <w:lvl w:ilvl="6">
      <w:start w:val="1"/>
      <w:numFmt w:val="bullet"/>
      <w:lvlText w:val="•"/>
      <w:lvlJc w:val="left"/>
      <w:pPr>
        <w:ind w:left="6732" w:hanging="341"/>
      </w:pPr>
      <w:rPr>
        <w:rFonts w:hint="default"/>
      </w:rPr>
    </w:lvl>
    <w:lvl w:ilvl="7">
      <w:start w:val="1"/>
      <w:numFmt w:val="bullet"/>
      <w:lvlText w:val="•"/>
      <w:lvlJc w:val="left"/>
      <w:pPr>
        <w:ind w:left="7841" w:hanging="341"/>
      </w:pPr>
      <w:rPr>
        <w:rFonts w:hint="default"/>
      </w:rPr>
    </w:lvl>
    <w:lvl w:ilvl="8">
      <w:start w:val="1"/>
      <w:numFmt w:val="bullet"/>
      <w:lvlText w:val="•"/>
      <w:lvlJc w:val="left"/>
      <w:pPr>
        <w:ind w:left="8950" w:hanging="341"/>
      </w:pPr>
      <w:rPr>
        <w:rFonts w:hint="default"/>
      </w:rPr>
    </w:lvl>
  </w:abstractNum>
  <w:abstractNum w:abstractNumId="18" w15:restartNumberingAfterBreak="0">
    <w:nsid w:val="70EA0573"/>
    <w:multiLevelType w:val="hybridMultilevel"/>
    <w:tmpl w:val="5E484400"/>
    <w:lvl w:ilvl="0" w:tplc="40D46EB8">
      <w:start w:val="1"/>
      <w:numFmt w:val="decimal"/>
      <w:lvlText w:val="%1."/>
      <w:lvlJc w:val="left"/>
      <w:pPr>
        <w:ind w:left="1310" w:hanging="288"/>
      </w:pPr>
      <w:rPr>
        <w:rFonts w:ascii="Times New Roman" w:eastAsia="Times New Roman" w:hAnsi="Times New Roman" w:hint="default"/>
        <w:w w:val="126"/>
        <w:sz w:val="21"/>
        <w:szCs w:val="21"/>
      </w:rPr>
    </w:lvl>
    <w:lvl w:ilvl="1" w:tplc="19509554">
      <w:start w:val="1"/>
      <w:numFmt w:val="bullet"/>
      <w:lvlText w:val="•"/>
      <w:lvlJc w:val="left"/>
      <w:pPr>
        <w:ind w:left="2366" w:hanging="288"/>
      </w:pPr>
      <w:rPr>
        <w:rFonts w:hint="default"/>
      </w:rPr>
    </w:lvl>
    <w:lvl w:ilvl="2" w:tplc="3D566BAC">
      <w:start w:val="1"/>
      <w:numFmt w:val="bullet"/>
      <w:lvlText w:val="•"/>
      <w:lvlJc w:val="left"/>
      <w:pPr>
        <w:ind w:left="3422" w:hanging="288"/>
      </w:pPr>
      <w:rPr>
        <w:rFonts w:hint="default"/>
      </w:rPr>
    </w:lvl>
    <w:lvl w:ilvl="3" w:tplc="320AF50A">
      <w:start w:val="1"/>
      <w:numFmt w:val="bullet"/>
      <w:lvlText w:val="•"/>
      <w:lvlJc w:val="left"/>
      <w:pPr>
        <w:ind w:left="4477" w:hanging="288"/>
      </w:pPr>
      <w:rPr>
        <w:rFonts w:hint="default"/>
      </w:rPr>
    </w:lvl>
    <w:lvl w:ilvl="4" w:tplc="2B4A3E94">
      <w:start w:val="1"/>
      <w:numFmt w:val="bullet"/>
      <w:lvlText w:val="•"/>
      <w:lvlJc w:val="left"/>
      <w:pPr>
        <w:ind w:left="5533" w:hanging="288"/>
      </w:pPr>
      <w:rPr>
        <w:rFonts w:hint="default"/>
      </w:rPr>
    </w:lvl>
    <w:lvl w:ilvl="5" w:tplc="1A466302">
      <w:start w:val="1"/>
      <w:numFmt w:val="bullet"/>
      <w:lvlText w:val="•"/>
      <w:lvlJc w:val="left"/>
      <w:pPr>
        <w:ind w:left="6589" w:hanging="288"/>
      </w:pPr>
      <w:rPr>
        <w:rFonts w:hint="default"/>
      </w:rPr>
    </w:lvl>
    <w:lvl w:ilvl="6" w:tplc="CD48CFD0">
      <w:start w:val="1"/>
      <w:numFmt w:val="bullet"/>
      <w:lvlText w:val="•"/>
      <w:lvlJc w:val="left"/>
      <w:pPr>
        <w:ind w:left="7645" w:hanging="288"/>
      </w:pPr>
      <w:rPr>
        <w:rFonts w:hint="default"/>
      </w:rPr>
    </w:lvl>
    <w:lvl w:ilvl="7" w:tplc="0492C7FE">
      <w:start w:val="1"/>
      <w:numFmt w:val="bullet"/>
      <w:lvlText w:val="•"/>
      <w:lvlJc w:val="left"/>
      <w:pPr>
        <w:ind w:left="8701" w:hanging="288"/>
      </w:pPr>
      <w:rPr>
        <w:rFonts w:hint="default"/>
      </w:rPr>
    </w:lvl>
    <w:lvl w:ilvl="8" w:tplc="14B6F09C">
      <w:start w:val="1"/>
      <w:numFmt w:val="bullet"/>
      <w:lvlText w:val="•"/>
      <w:lvlJc w:val="left"/>
      <w:pPr>
        <w:ind w:left="9757" w:hanging="288"/>
      </w:pPr>
      <w:rPr>
        <w:rFonts w:hint="default"/>
      </w:rPr>
    </w:lvl>
  </w:abstractNum>
  <w:abstractNum w:abstractNumId="19" w15:restartNumberingAfterBreak="0">
    <w:nsid w:val="788D7CCE"/>
    <w:multiLevelType w:val="hybridMultilevel"/>
    <w:tmpl w:val="8FF2C538"/>
    <w:lvl w:ilvl="0" w:tplc="77683A0C">
      <w:start w:val="2"/>
      <w:numFmt w:val="decimal"/>
      <w:lvlText w:val="%1."/>
      <w:lvlJc w:val="left"/>
      <w:pPr>
        <w:ind w:left="811" w:hanging="220"/>
      </w:pPr>
      <w:rPr>
        <w:rFonts w:ascii="Times New Roman" w:eastAsia="Times New Roman" w:hAnsi="Times New Roman" w:hint="default"/>
        <w:w w:val="101"/>
        <w:sz w:val="22"/>
        <w:szCs w:val="22"/>
      </w:rPr>
    </w:lvl>
    <w:lvl w:ilvl="1" w:tplc="39A0F722">
      <w:start w:val="1"/>
      <w:numFmt w:val="bullet"/>
      <w:lvlText w:val="•"/>
      <w:lvlJc w:val="left"/>
      <w:pPr>
        <w:ind w:left="1847" w:hanging="220"/>
      </w:pPr>
      <w:rPr>
        <w:rFonts w:hint="default"/>
      </w:rPr>
    </w:lvl>
    <w:lvl w:ilvl="2" w:tplc="6B4839D8">
      <w:start w:val="1"/>
      <w:numFmt w:val="bullet"/>
      <w:lvlText w:val="•"/>
      <w:lvlJc w:val="left"/>
      <w:pPr>
        <w:ind w:left="2882" w:hanging="220"/>
      </w:pPr>
      <w:rPr>
        <w:rFonts w:hint="default"/>
      </w:rPr>
    </w:lvl>
    <w:lvl w:ilvl="3" w:tplc="9918CFD8">
      <w:start w:val="1"/>
      <w:numFmt w:val="bullet"/>
      <w:lvlText w:val="•"/>
      <w:lvlJc w:val="left"/>
      <w:pPr>
        <w:ind w:left="3918" w:hanging="220"/>
      </w:pPr>
      <w:rPr>
        <w:rFonts w:hint="default"/>
      </w:rPr>
    </w:lvl>
    <w:lvl w:ilvl="4" w:tplc="3314114E">
      <w:start w:val="1"/>
      <w:numFmt w:val="bullet"/>
      <w:lvlText w:val="•"/>
      <w:lvlJc w:val="left"/>
      <w:pPr>
        <w:ind w:left="4954" w:hanging="220"/>
      </w:pPr>
      <w:rPr>
        <w:rFonts w:hint="default"/>
      </w:rPr>
    </w:lvl>
    <w:lvl w:ilvl="5" w:tplc="1F60F4C4">
      <w:start w:val="1"/>
      <w:numFmt w:val="bullet"/>
      <w:lvlText w:val="•"/>
      <w:lvlJc w:val="left"/>
      <w:pPr>
        <w:ind w:left="5990" w:hanging="220"/>
      </w:pPr>
      <w:rPr>
        <w:rFonts w:hint="default"/>
      </w:rPr>
    </w:lvl>
    <w:lvl w:ilvl="6" w:tplc="A1944EE0">
      <w:start w:val="1"/>
      <w:numFmt w:val="bullet"/>
      <w:lvlText w:val="•"/>
      <w:lvlJc w:val="left"/>
      <w:pPr>
        <w:ind w:left="7025" w:hanging="220"/>
      </w:pPr>
      <w:rPr>
        <w:rFonts w:hint="default"/>
      </w:rPr>
    </w:lvl>
    <w:lvl w:ilvl="7" w:tplc="4F9EF5FE">
      <w:start w:val="1"/>
      <w:numFmt w:val="bullet"/>
      <w:lvlText w:val="•"/>
      <w:lvlJc w:val="left"/>
      <w:pPr>
        <w:ind w:left="8061" w:hanging="220"/>
      </w:pPr>
      <w:rPr>
        <w:rFonts w:hint="default"/>
      </w:rPr>
    </w:lvl>
    <w:lvl w:ilvl="8" w:tplc="9FBA280A">
      <w:start w:val="1"/>
      <w:numFmt w:val="bullet"/>
      <w:lvlText w:val="•"/>
      <w:lvlJc w:val="left"/>
      <w:pPr>
        <w:ind w:left="9097" w:hanging="220"/>
      </w:pPr>
      <w:rPr>
        <w:rFonts w:hint="default"/>
      </w:rPr>
    </w:lvl>
  </w:abstractNum>
  <w:abstractNum w:abstractNumId="20" w15:restartNumberingAfterBreak="0">
    <w:nsid w:val="78CC098C"/>
    <w:multiLevelType w:val="hybridMultilevel"/>
    <w:tmpl w:val="E55C9D5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15:restartNumberingAfterBreak="0">
    <w:nsid w:val="7B0B3A44"/>
    <w:multiLevelType w:val="hybridMultilevel"/>
    <w:tmpl w:val="E7FC5D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B3E4912"/>
    <w:multiLevelType w:val="hybridMultilevel"/>
    <w:tmpl w:val="169841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C424E22"/>
    <w:multiLevelType w:val="hybridMultilevel"/>
    <w:tmpl w:val="C91A604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D724AE0"/>
    <w:multiLevelType w:val="hybridMultilevel"/>
    <w:tmpl w:val="89946F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F6B0922"/>
    <w:multiLevelType w:val="hybridMultilevel"/>
    <w:tmpl w:val="4268DB86"/>
    <w:lvl w:ilvl="0" w:tplc="2E8CFFCE">
      <w:start w:val="1"/>
      <w:numFmt w:val="decimal"/>
      <w:lvlText w:val="%1."/>
      <w:lvlJc w:val="left"/>
      <w:pPr>
        <w:ind w:left="847" w:hanging="195"/>
      </w:pPr>
      <w:rPr>
        <w:rFonts w:ascii="Times New Roman" w:eastAsia="Times New Roman" w:hAnsi="Times New Roman" w:hint="default"/>
        <w:w w:val="102"/>
        <w:sz w:val="21"/>
        <w:szCs w:val="21"/>
      </w:rPr>
    </w:lvl>
    <w:lvl w:ilvl="1" w:tplc="3E92F6D2">
      <w:start w:val="1"/>
      <w:numFmt w:val="bullet"/>
      <w:lvlText w:val="•"/>
      <w:lvlJc w:val="left"/>
      <w:pPr>
        <w:ind w:left="1911" w:hanging="195"/>
      </w:pPr>
      <w:rPr>
        <w:rFonts w:hint="default"/>
      </w:rPr>
    </w:lvl>
    <w:lvl w:ilvl="2" w:tplc="7744C8CC">
      <w:start w:val="1"/>
      <w:numFmt w:val="bullet"/>
      <w:lvlText w:val="•"/>
      <w:lvlJc w:val="left"/>
      <w:pPr>
        <w:ind w:left="2975" w:hanging="195"/>
      </w:pPr>
      <w:rPr>
        <w:rFonts w:hint="default"/>
      </w:rPr>
    </w:lvl>
    <w:lvl w:ilvl="3" w:tplc="F618AC0A">
      <w:start w:val="1"/>
      <w:numFmt w:val="bullet"/>
      <w:lvlText w:val="•"/>
      <w:lvlJc w:val="left"/>
      <w:pPr>
        <w:ind w:left="4039" w:hanging="195"/>
      </w:pPr>
      <w:rPr>
        <w:rFonts w:hint="default"/>
      </w:rPr>
    </w:lvl>
    <w:lvl w:ilvl="4" w:tplc="A45CEDCC">
      <w:start w:val="1"/>
      <w:numFmt w:val="bullet"/>
      <w:lvlText w:val="•"/>
      <w:lvlJc w:val="left"/>
      <w:pPr>
        <w:ind w:left="5103" w:hanging="195"/>
      </w:pPr>
      <w:rPr>
        <w:rFonts w:hint="default"/>
      </w:rPr>
    </w:lvl>
    <w:lvl w:ilvl="5" w:tplc="567E7A36">
      <w:start w:val="1"/>
      <w:numFmt w:val="bullet"/>
      <w:lvlText w:val="•"/>
      <w:lvlJc w:val="left"/>
      <w:pPr>
        <w:ind w:left="6168" w:hanging="195"/>
      </w:pPr>
      <w:rPr>
        <w:rFonts w:hint="default"/>
      </w:rPr>
    </w:lvl>
    <w:lvl w:ilvl="6" w:tplc="D1E4916E">
      <w:start w:val="1"/>
      <w:numFmt w:val="bullet"/>
      <w:lvlText w:val="•"/>
      <w:lvlJc w:val="left"/>
      <w:pPr>
        <w:ind w:left="7232" w:hanging="195"/>
      </w:pPr>
      <w:rPr>
        <w:rFonts w:hint="default"/>
      </w:rPr>
    </w:lvl>
    <w:lvl w:ilvl="7" w:tplc="C8BA2806">
      <w:start w:val="1"/>
      <w:numFmt w:val="bullet"/>
      <w:lvlText w:val="•"/>
      <w:lvlJc w:val="left"/>
      <w:pPr>
        <w:ind w:left="8296" w:hanging="195"/>
      </w:pPr>
      <w:rPr>
        <w:rFonts w:hint="default"/>
      </w:rPr>
    </w:lvl>
    <w:lvl w:ilvl="8" w:tplc="CB4E0628">
      <w:start w:val="1"/>
      <w:numFmt w:val="bullet"/>
      <w:lvlText w:val="•"/>
      <w:lvlJc w:val="left"/>
      <w:pPr>
        <w:ind w:left="9360" w:hanging="195"/>
      </w:pPr>
      <w:rPr>
        <w:rFonts w:hint="default"/>
      </w:rPr>
    </w:lvl>
  </w:abstractNum>
  <w:abstractNum w:abstractNumId="26" w15:restartNumberingAfterBreak="0">
    <w:nsid w:val="7F8D1A17"/>
    <w:multiLevelType w:val="hybridMultilevel"/>
    <w:tmpl w:val="4FB41114"/>
    <w:lvl w:ilvl="0" w:tplc="911C67D6">
      <w:start w:val="1"/>
      <w:numFmt w:val="lowerLetter"/>
      <w:lvlText w:val="%1."/>
      <w:lvlJc w:val="left"/>
      <w:pPr>
        <w:ind w:left="1247" w:hanging="344"/>
      </w:pPr>
      <w:rPr>
        <w:rFonts w:ascii="Times New Roman" w:eastAsia="Times New Roman" w:hAnsi="Times New Roman" w:hint="default"/>
        <w:w w:val="102"/>
        <w:sz w:val="21"/>
        <w:szCs w:val="21"/>
      </w:rPr>
    </w:lvl>
    <w:lvl w:ilvl="1" w:tplc="F60239B2">
      <w:start w:val="1"/>
      <w:numFmt w:val="bullet"/>
      <w:lvlText w:val="•"/>
      <w:lvlJc w:val="left"/>
      <w:pPr>
        <w:ind w:left="2273" w:hanging="344"/>
      </w:pPr>
      <w:rPr>
        <w:rFonts w:hint="default"/>
      </w:rPr>
    </w:lvl>
    <w:lvl w:ilvl="2" w:tplc="CFEADC30">
      <w:start w:val="1"/>
      <w:numFmt w:val="bullet"/>
      <w:lvlText w:val="•"/>
      <w:lvlJc w:val="left"/>
      <w:pPr>
        <w:ind w:left="3299" w:hanging="344"/>
      </w:pPr>
      <w:rPr>
        <w:rFonts w:hint="default"/>
      </w:rPr>
    </w:lvl>
    <w:lvl w:ilvl="3" w:tplc="D4461356">
      <w:start w:val="1"/>
      <w:numFmt w:val="bullet"/>
      <w:lvlText w:val="•"/>
      <w:lvlJc w:val="left"/>
      <w:pPr>
        <w:ind w:left="4325" w:hanging="344"/>
      </w:pPr>
      <w:rPr>
        <w:rFonts w:hint="default"/>
      </w:rPr>
    </w:lvl>
    <w:lvl w:ilvl="4" w:tplc="1AF8260A">
      <w:start w:val="1"/>
      <w:numFmt w:val="bullet"/>
      <w:lvlText w:val="•"/>
      <w:lvlJc w:val="left"/>
      <w:pPr>
        <w:ind w:left="5351" w:hanging="344"/>
      </w:pPr>
      <w:rPr>
        <w:rFonts w:hint="default"/>
      </w:rPr>
    </w:lvl>
    <w:lvl w:ilvl="5" w:tplc="A328E08E">
      <w:start w:val="1"/>
      <w:numFmt w:val="bullet"/>
      <w:lvlText w:val="•"/>
      <w:lvlJc w:val="left"/>
      <w:pPr>
        <w:ind w:left="6377" w:hanging="344"/>
      </w:pPr>
      <w:rPr>
        <w:rFonts w:hint="default"/>
      </w:rPr>
    </w:lvl>
    <w:lvl w:ilvl="6" w:tplc="5C9A16DA">
      <w:start w:val="1"/>
      <w:numFmt w:val="bullet"/>
      <w:lvlText w:val="•"/>
      <w:lvlJc w:val="left"/>
      <w:pPr>
        <w:ind w:left="7404" w:hanging="344"/>
      </w:pPr>
      <w:rPr>
        <w:rFonts w:hint="default"/>
      </w:rPr>
    </w:lvl>
    <w:lvl w:ilvl="7" w:tplc="2D429D5A">
      <w:start w:val="1"/>
      <w:numFmt w:val="bullet"/>
      <w:lvlText w:val="•"/>
      <w:lvlJc w:val="left"/>
      <w:pPr>
        <w:ind w:left="8430" w:hanging="344"/>
      </w:pPr>
      <w:rPr>
        <w:rFonts w:hint="default"/>
      </w:rPr>
    </w:lvl>
    <w:lvl w:ilvl="8" w:tplc="0E9E2A86">
      <w:start w:val="1"/>
      <w:numFmt w:val="bullet"/>
      <w:lvlText w:val="•"/>
      <w:lvlJc w:val="left"/>
      <w:pPr>
        <w:ind w:left="9456" w:hanging="344"/>
      </w:pPr>
      <w:rPr>
        <w:rFonts w:hint="default"/>
      </w:rPr>
    </w:lvl>
  </w:abstractNum>
  <w:num w:numId="1">
    <w:abstractNumId w:val="3"/>
  </w:num>
  <w:num w:numId="2">
    <w:abstractNumId w:val="4"/>
  </w:num>
  <w:num w:numId="3">
    <w:abstractNumId w:val="19"/>
  </w:num>
  <w:num w:numId="4">
    <w:abstractNumId w:val="9"/>
  </w:num>
  <w:num w:numId="5">
    <w:abstractNumId w:val="17"/>
  </w:num>
  <w:num w:numId="6">
    <w:abstractNumId w:val="8"/>
  </w:num>
  <w:num w:numId="7">
    <w:abstractNumId w:val="10"/>
  </w:num>
  <w:num w:numId="8">
    <w:abstractNumId w:val="16"/>
  </w:num>
  <w:num w:numId="9">
    <w:abstractNumId w:val="6"/>
  </w:num>
  <w:num w:numId="10">
    <w:abstractNumId w:val="11"/>
  </w:num>
  <w:num w:numId="11">
    <w:abstractNumId w:val="5"/>
  </w:num>
  <w:num w:numId="12">
    <w:abstractNumId w:val="0"/>
  </w:num>
  <w:num w:numId="13">
    <w:abstractNumId w:val="26"/>
  </w:num>
  <w:num w:numId="14">
    <w:abstractNumId w:val="18"/>
  </w:num>
  <w:num w:numId="15">
    <w:abstractNumId w:val="2"/>
  </w:num>
  <w:num w:numId="16">
    <w:abstractNumId w:val="25"/>
  </w:num>
  <w:num w:numId="17">
    <w:abstractNumId w:val="12"/>
  </w:num>
  <w:num w:numId="18">
    <w:abstractNumId w:val="1"/>
  </w:num>
  <w:num w:numId="19">
    <w:abstractNumId w:val="21"/>
  </w:num>
  <w:num w:numId="20">
    <w:abstractNumId w:val="13"/>
  </w:num>
  <w:num w:numId="21">
    <w:abstractNumId w:val="24"/>
  </w:num>
  <w:num w:numId="22">
    <w:abstractNumId w:val="20"/>
  </w:num>
  <w:num w:numId="23">
    <w:abstractNumId w:val="22"/>
  </w:num>
  <w:num w:numId="24">
    <w:abstractNumId w:val="23"/>
  </w:num>
  <w:num w:numId="25">
    <w:abstractNumId w:val="15"/>
  </w:num>
  <w:num w:numId="26">
    <w:abstractNumId w:val="14"/>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283"/>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D86"/>
    <w:rsid w:val="0001624C"/>
    <w:rsid w:val="0005442B"/>
    <w:rsid w:val="000626ED"/>
    <w:rsid w:val="0006633B"/>
    <w:rsid w:val="00081C8A"/>
    <w:rsid w:val="000956A1"/>
    <w:rsid w:val="000D4422"/>
    <w:rsid w:val="00103230"/>
    <w:rsid w:val="001514E3"/>
    <w:rsid w:val="0019114E"/>
    <w:rsid w:val="001E04EF"/>
    <w:rsid w:val="001E545B"/>
    <w:rsid w:val="0022292B"/>
    <w:rsid w:val="00270364"/>
    <w:rsid w:val="002A26A6"/>
    <w:rsid w:val="002C7840"/>
    <w:rsid w:val="002F6456"/>
    <w:rsid w:val="003167AD"/>
    <w:rsid w:val="00327176"/>
    <w:rsid w:val="0033359D"/>
    <w:rsid w:val="003B33E0"/>
    <w:rsid w:val="003F1A4C"/>
    <w:rsid w:val="0040326F"/>
    <w:rsid w:val="00410AE0"/>
    <w:rsid w:val="004145C6"/>
    <w:rsid w:val="0043672F"/>
    <w:rsid w:val="004A07DC"/>
    <w:rsid w:val="004C632F"/>
    <w:rsid w:val="004C6C30"/>
    <w:rsid w:val="005030F9"/>
    <w:rsid w:val="005121F6"/>
    <w:rsid w:val="00597743"/>
    <w:rsid w:val="005B6CEC"/>
    <w:rsid w:val="005D3C0B"/>
    <w:rsid w:val="005D5AD7"/>
    <w:rsid w:val="005E5DFC"/>
    <w:rsid w:val="005F006E"/>
    <w:rsid w:val="00613C98"/>
    <w:rsid w:val="006A669F"/>
    <w:rsid w:val="006A74DE"/>
    <w:rsid w:val="006E26FB"/>
    <w:rsid w:val="006F72D6"/>
    <w:rsid w:val="00774B1B"/>
    <w:rsid w:val="00780C25"/>
    <w:rsid w:val="00793D71"/>
    <w:rsid w:val="00794F4D"/>
    <w:rsid w:val="007B4DDF"/>
    <w:rsid w:val="0080591B"/>
    <w:rsid w:val="008068D7"/>
    <w:rsid w:val="008643E0"/>
    <w:rsid w:val="00880856"/>
    <w:rsid w:val="009027C8"/>
    <w:rsid w:val="0094147A"/>
    <w:rsid w:val="00956206"/>
    <w:rsid w:val="009636A1"/>
    <w:rsid w:val="009760F4"/>
    <w:rsid w:val="009976D1"/>
    <w:rsid w:val="009C4C27"/>
    <w:rsid w:val="009E0250"/>
    <w:rsid w:val="009E67B5"/>
    <w:rsid w:val="009F24ED"/>
    <w:rsid w:val="00A16D02"/>
    <w:rsid w:val="00A77446"/>
    <w:rsid w:val="00AD3EF4"/>
    <w:rsid w:val="00AD67C1"/>
    <w:rsid w:val="00AE7550"/>
    <w:rsid w:val="00AF48F8"/>
    <w:rsid w:val="00AF785C"/>
    <w:rsid w:val="00B27239"/>
    <w:rsid w:val="00B444FA"/>
    <w:rsid w:val="00B44A1E"/>
    <w:rsid w:val="00B53D86"/>
    <w:rsid w:val="00BC6225"/>
    <w:rsid w:val="00BC76DB"/>
    <w:rsid w:val="00BE2AED"/>
    <w:rsid w:val="00C604D0"/>
    <w:rsid w:val="00CA1F8B"/>
    <w:rsid w:val="00CC59DD"/>
    <w:rsid w:val="00CE1009"/>
    <w:rsid w:val="00D14F76"/>
    <w:rsid w:val="00D41723"/>
    <w:rsid w:val="00D72914"/>
    <w:rsid w:val="00DA2A20"/>
    <w:rsid w:val="00DF6E06"/>
    <w:rsid w:val="00E22AAA"/>
    <w:rsid w:val="00E257DF"/>
    <w:rsid w:val="00E423A4"/>
    <w:rsid w:val="00E54026"/>
    <w:rsid w:val="00E7323B"/>
    <w:rsid w:val="00EF2C11"/>
    <w:rsid w:val="00F15342"/>
    <w:rsid w:val="00F8174D"/>
    <w:rsid w:val="00F82864"/>
    <w:rsid w:val="00FA1FF1"/>
    <w:rsid w:val="00FC14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A57F1E2"/>
  <w15:docId w15:val="{D0C99C23-CFD5-4D32-889F-6962A2661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style>
  <w:style w:type="paragraph" w:styleId="Titolo1">
    <w:name w:val="heading 1"/>
    <w:basedOn w:val="Normale"/>
    <w:uiPriority w:val="1"/>
    <w:qFormat/>
    <w:pPr>
      <w:ind w:left="530"/>
      <w:outlineLvl w:val="0"/>
    </w:pPr>
    <w:rPr>
      <w:rFonts w:ascii="Times New Roman" w:eastAsia="Times New Roman" w:hAnsi="Times New Roman"/>
      <w:b/>
      <w:bCs/>
    </w:rPr>
  </w:style>
  <w:style w:type="paragraph" w:styleId="Titolo2">
    <w:name w:val="heading 2"/>
    <w:basedOn w:val="Normale"/>
    <w:uiPriority w:val="1"/>
    <w:qFormat/>
    <w:pPr>
      <w:ind w:left="861"/>
      <w:outlineLvl w:val="1"/>
    </w:pPr>
    <w:rPr>
      <w:rFonts w:ascii="Times New Roman" w:eastAsia="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487"/>
    </w:pPr>
    <w:rPr>
      <w:rFonts w:ascii="Times New Roman" w:eastAsia="Times New Roman" w:hAnsi="Times New Roman"/>
      <w:sz w:val="21"/>
      <w:szCs w:val="21"/>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CE1009"/>
    <w:pPr>
      <w:tabs>
        <w:tab w:val="center" w:pos="4819"/>
        <w:tab w:val="right" w:pos="9638"/>
      </w:tabs>
    </w:pPr>
  </w:style>
  <w:style w:type="character" w:customStyle="1" w:styleId="IntestazioneCarattere">
    <w:name w:val="Intestazione Carattere"/>
    <w:basedOn w:val="Carpredefinitoparagrafo"/>
    <w:link w:val="Intestazione"/>
    <w:uiPriority w:val="99"/>
    <w:rsid w:val="00CE1009"/>
  </w:style>
  <w:style w:type="paragraph" w:styleId="Pidipagina">
    <w:name w:val="footer"/>
    <w:basedOn w:val="Normale"/>
    <w:link w:val="PidipaginaCarattere"/>
    <w:uiPriority w:val="99"/>
    <w:unhideWhenUsed/>
    <w:rsid w:val="00CE1009"/>
    <w:pPr>
      <w:tabs>
        <w:tab w:val="center" w:pos="4819"/>
        <w:tab w:val="right" w:pos="9638"/>
      </w:tabs>
    </w:pPr>
  </w:style>
  <w:style w:type="character" w:customStyle="1" w:styleId="PidipaginaCarattere">
    <w:name w:val="Piè di pagina Carattere"/>
    <w:basedOn w:val="Carpredefinitoparagrafo"/>
    <w:link w:val="Pidipagina"/>
    <w:uiPriority w:val="99"/>
    <w:rsid w:val="00CE1009"/>
  </w:style>
  <w:style w:type="paragraph" w:styleId="Nessunaspaziatura">
    <w:name w:val="No Spacing"/>
    <w:uiPriority w:val="1"/>
    <w:qFormat/>
    <w:rsid w:val="005D5AD7"/>
  </w:style>
  <w:style w:type="paragraph" w:styleId="NormaleWeb">
    <w:name w:val="Normal (Web)"/>
    <w:basedOn w:val="Normale"/>
    <w:uiPriority w:val="99"/>
    <w:semiHidden/>
    <w:unhideWhenUsed/>
    <w:rsid w:val="005F006E"/>
    <w:pPr>
      <w:widowControl/>
      <w:spacing w:before="100" w:beforeAutospacing="1" w:after="100" w:afterAutospacing="1"/>
    </w:pPr>
    <w:rPr>
      <w:rFonts w:ascii="Times New Roman" w:eastAsia="Times New Roman" w:hAnsi="Times New Roman" w:cs="Times New Roman"/>
      <w:sz w:val="24"/>
      <w:szCs w:val="24"/>
      <w:lang w:val="it-IT" w:eastAsia="it-IT"/>
    </w:rPr>
  </w:style>
  <w:style w:type="character" w:styleId="Enfasigrassetto">
    <w:name w:val="Strong"/>
    <w:basedOn w:val="Carpredefinitoparagrafo"/>
    <w:uiPriority w:val="22"/>
    <w:qFormat/>
    <w:rsid w:val="005F006E"/>
    <w:rPr>
      <w:b/>
      <w:bCs/>
    </w:rPr>
  </w:style>
  <w:style w:type="table" w:styleId="Grigliatabella">
    <w:name w:val="Table Grid"/>
    <w:basedOn w:val="Tabellanormale"/>
    <w:uiPriority w:val="39"/>
    <w:rsid w:val="00081C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E423A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423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293962">
      <w:bodyDiv w:val="1"/>
      <w:marLeft w:val="0"/>
      <w:marRight w:val="0"/>
      <w:marTop w:val="0"/>
      <w:marBottom w:val="0"/>
      <w:divBdr>
        <w:top w:val="none" w:sz="0" w:space="0" w:color="auto"/>
        <w:left w:val="none" w:sz="0" w:space="0" w:color="auto"/>
        <w:bottom w:val="none" w:sz="0" w:space="0" w:color="auto"/>
        <w:right w:val="none" w:sz="0" w:space="0" w:color="auto"/>
      </w:divBdr>
    </w:div>
    <w:div w:id="1569876731">
      <w:bodyDiv w:val="1"/>
      <w:marLeft w:val="0"/>
      <w:marRight w:val="0"/>
      <w:marTop w:val="0"/>
      <w:marBottom w:val="0"/>
      <w:divBdr>
        <w:top w:val="none" w:sz="0" w:space="0" w:color="auto"/>
        <w:left w:val="none" w:sz="0" w:space="0" w:color="auto"/>
        <w:bottom w:val="none" w:sz="0" w:space="0" w:color="auto"/>
        <w:right w:val="none" w:sz="0" w:space="0" w:color="auto"/>
      </w:divBdr>
    </w:div>
    <w:div w:id="2136872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baic86600a@pec.istruzione.it" TargetMode="External"/><Relationship Id="rId2" Type="http://schemas.openxmlformats.org/officeDocument/2006/relationships/hyperlink" Target="mailto:baic86600a@istruzione.it" TargetMode="External"/><Relationship Id="rId1" Type="http://schemas.openxmlformats.org/officeDocument/2006/relationships/image" Target="media/image2.png"/><Relationship Id="rId4" Type="http://schemas.openxmlformats.org/officeDocument/2006/relationships/hyperlink" Target="http://www.mustidimiccoll.gov.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5613</Words>
  <Characters>32000</Characters>
  <Application>Microsoft Office Word</Application>
  <DocSecurity>4</DocSecurity>
  <Lines>266</Lines>
  <Paragraphs>75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Cosimo Sgamma</dc:creator>
  <cp:lastModifiedBy>Cosimo Sgamma</cp:lastModifiedBy>
  <cp:revision>2</cp:revision>
  <dcterms:created xsi:type="dcterms:W3CDTF">2017-10-27T20:16:00Z</dcterms:created>
  <dcterms:modified xsi:type="dcterms:W3CDTF">2017-10-27T20:16:00Z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2016-11-22T00:00:00Z</vt:filetime>
  </property>
  <property fmtid="{D5CDD505-2E9C-101B-9397-08002B2CF9AE}" pid="3" name="LastSaved">
    <vt:filetime>2017-10-15T00:00:00Z</vt:filetime>
  </property>
</Properties>
</file>