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4" w:space="0" w:color="7030A0"/>
          <w:left w:val="double" w:sz="4" w:space="0" w:color="7030A0"/>
          <w:bottom w:val="double" w:sz="4" w:space="0" w:color="7030A0"/>
          <w:right w:val="doub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1234"/>
        <w:gridCol w:w="8374"/>
      </w:tblGrid>
      <w:tr w:rsidR="00EA2AB7" w:rsidRPr="00EA2AB7" w:rsidTr="00EC1141">
        <w:trPr>
          <w:trHeight w:val="564"/>
        </w:trPr>
        <w:tc>
          <w:tcPr>
            <w:tcW w:w="1242" w:type="dxa"/>
            <w:vAlign w:val="center"/>
          </w:tcPr>
          <w:p w:rsidR="00EA2AB7" w:rsidRPr="00EA2AB7" w:rsidRDefault="00EA2AB7" w:rsidP="00EA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color w:val="7030A0"/>
                <w:sz w:val="24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b/>
                <w:color w:val="7030A0"/>
                <w:sz w:val="24"/>
                <w:szCs w:val="24"/>
              </w:rPr>
              <w:t>VOTO</w:t>
            </w:r>
          </w:p>
        </w:tc>
        <w:tc>
          <w:tcPr>
            <w:tcW w:w="8536" w:type="dxa"/>
            <w:vAlign w:val="center"/>
          </w:tcPr>
          <w:p w:rsidR="00EA2AB7" w:rsidRPr="00EA2AB7" w:rsidRDefault="00EA2AB7" w:rsidP="00EA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color w:val="7030A0"/>
                <w:sz w:val="24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b/>
                <w:color w:val="7030A0"/>
                <w:sz w:val="24"/>
                <w:szCs w:val="24"/>
              </w:rPr>
              <w:t>DESCRITTORI DEL LIVELLO</w:t>
            </w:r>
          </w:p>
        </w:tc>
      </w:tr>
      <w:tr w:rsidR="00EA2AB7" w:rsidRPr="00EA2AB7" w:rsidTr="00EC1141">
        <w:trPr>
          <w:trHeight w:val="1981"/>
        </w:trPr>
        <w:tc>
          <w:tcPr>
            <w:tcW w:w="1242" w:type="dxa"/>
            <w:vAlign w:val="center"/>
          </w:tcPr>
          <w:p w:rsidR="00EA2AB7" w:rsidRPr="00EA2AB7" w:rsidRDefault="00EA2AB7" w:rsidP="00EA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sz w:val="20"/>
                <w:szCs w:val="24"/>
              </w:rPr>
              <w:t>10/10</w:t>
            </w:r>
          </w:p>
        </w:tc>
        <w:tc>
          <w:tcPr>
            <w:tcW w:w="8536" w:type="dxa"/>
            <w:vAlign w:val="center"/>
          </w:tcPr>
          <w:p w:rsidR="00EA2AB7" w:rsidRPr="00EA2AB7" w:rsidRDefault="00EA2AB7" w:rsidP="00EA2AB7">
            <w:pPr>
              <w:spacing w:after="0" w:line="240" w:lineRule="auto"/>
              <w:jc w:val="both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sz w:val="20"/>
                <w:szCs w:val="24"/>
              </w:rPr>
              <w:t>Porta a termine con affidabilità gli impegni presi; educato, attivo, partecipe e responsabile durante le lezioni. Riflette criticamente sul proprio percorso di apprendimento; aiuta i compagni nel superare le difficoltà. Pieno rispetto di sé, degli altri e dell’ambiente, consapevole accettazione della diversità, scrupoloso rispetto delle regole di classe, del Regolamento d’Istituto, delle norme di sicurezza.</w:t>
            </w:r>
          </w:p>
        </w:tc>
      </w:tr>
      <w:tr w:rsidR="00EA2AB7" w:rsidRPr="00EA2AB7" w:rsidTr="00EC1141">
        <w:trPr>
          <w:trHeight w:val="1684"/>
        </w:trPr>
        <w:tc>
          <w:tcPr>
            <w:tcW w:w="1242" w:type="dxa"/>
            <w:vAlign w:val="center"/>
          </w:tcPr>
          <w:p w:rsidR="00EA2AB7" w:rsidRPr="00EA2AB7" w:rsidRDefault="00EA2AB7" w:rsidP="00EA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sz w:val="20"/>
                <w:szCs w:val="24"/>
              </w:rPr>
              <w:t>9/10</w:t>
            </w:r>
          </w:p>
        </w:tc>
        <w:tc>
          <w:tcPr>
            <w:tcW w:w="8536" w:type="dxa"/>
            <w:vAlign w:val="center"/>
          </w:tcPr>
          <w:p w:rsidR="00EA2AB7" w:rsidRPr="00EA2AB7" w:rsidRDefault="00EA2AB7" w:rsidP="00EA2AB7">
            <w:pPr>
              <w:spacing w:after="0" w:line="240" w:lineRule="auto"/>
              <w:jc w:val="both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sz w:val="20"/>
                <w:szCs w:val="24"/>
              </w:rPr>
              <w:t>Interesse vivo, costante adempimento dei lavori scolastici, comportamento corretto ed educato, ottima socializzazione, ruolo positivo nel gruppo classe. Pieno rispetto di sé, degli altri e dell’ambiente, consapevole accettazione della diversità, scrupoloso rispetto delle regole di classe, del Regolamento d’Istituto, delle norme di sicurezza</w:t>
            </w:r>
          </w:p>
        </w:tc>
      </w:tr>
      <w:tr w:rsidR="00EA2AB7" w:rsidRPr="00EA2AB7" w:rsidTr="00EC1141">
        <w:trPr>
          <w:trHeight w:val="1552"/>
        </w:trPr>
        <w:tc>
          <w:tcPr>
            <w:tcW w:w="1242" w:type="dxa"/>
            <w:vAlign w:val="center"/>
          </w:tcPr>
          <w:p w:rsidR="00EA2AB7" w:rsidRPr="00EA2AB7" w:rsidRDefault="00EA2AB7" w:rsidP="00EA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sz w:val="20"/>
                <w:szCs w:val="24"/>
              </w:rPr>
              <w:t>8/10</w:t>
            </w:r>
          </w:p>
        </w:tc>
        <w:tc>
          <w:tcPr>
            <w:tcW w:w="8536" w:type="dxa"/>
            <w:vAlign w:val="center"/>
          </w:tcPr>
          <w:p w:rsidR="00EA2AB7" w:rsidRPr="00EA2AB7" w:rsidRDefault="00EA2AB7" w:rsidP="00EA2AB7">
            <w:pPr>
              <w:spacing w:after="0" w:line="240" w:lineRule="auto"/>
              <w:jc w:val="both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sz w:val="20"/>
                <w:szCs w:val="24"/>
              </w:rPr>
              <w:t>Interesse e partecipazione attivi; comportamento per lo più corretto ed educato, buona socializzazione e normale partecipazione al funzionamento del gruppo classe, adeguato rispetto di sé, degli altri e dell’ambiente, adeguata accettazione della diversità, osservanza regolare delle norme relative alla vita scolastica</w:t>
            </w:r>
          </w:p>
        </w:tc>
      </w:tr>
      <w:tr w:rsidR="00EA2AB7" w:rsidRPr="00EA2AB7" w:rsidTr="00EC1141">
        <w:trPr>
          <w:trHeight w:val="1276"/>
        </w:trPr>
        <w:tc>
          <w:tcPr>
            <w:tcW w:w="1242" w:type="dxa"/>
            <w:vAlign w:val="center"/>
          </w:tcPr>
          <w:p w:rsidR="00EA2AB7" w:rsidRPr="00EA2AB7" w:rsidRDefault="00EA2AB7" w:rsidP="00EA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sz w:val="20"/>
                <w:szCs w:val="24"/>
              </w:rPr>
              <w:t>7/10</w:t>
            </w:r>
          </w:p>
        </w:tc>
        <w:tc>
          <w:tcPr>
            <w:tcW w:w="8536" w:type="dxa"/>
            <w:vAlign w:val="center"/>
          </w:tcPr>
          <w:p w:rsidR="00EA2AB7" w:rsidRPr="00EA2AB7" w:rsidRDefault="00EA2AB7" w:rsidP="00EA2AB7">
            <w:pPr>
              <w:spacing w:after="0" w:line="240" w:lineRule="auto"/>
              <w:jc w:val="both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sz w:val="20"/>
                <w:szCs w:val="24"/>
              </w:rPr>
              <w:t>Parziale consapevolezza del regolamento interno dimostrata con qualche assenza ingiustificata e/o uscita dall’aula e interruzione delle lezioni. Comportamento non sempre collaborativo e responsabile con compagni e personale scolastico.</w:t>
            </w:r>
          </w:p>
        </w:tc>
      </w:tr>
      <w:tr w:rsidR="00EA2AB7" w:rsidRPr="00EA2AB7" w:rsidTr="00EC1141">
        <w:trPr>
          <w:trHeight w:val="1395"/>
        </w:trPr>
        <w:tc>
          <w:tcPr>
            <w:tcW w:w="1242" w:type="dxa"/>
            <w:vAlign w:val="center"/>
          </w:tcPr>
          <w:p w:rsidR="00EA2AB7" w:rsidRPr="00EA2AB7" w:rsidRDefault="00EA2AB7" w:rsidP="00EA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sz w:val="20"/>
                <w:szCs w:val="24"/>
              </w:rPr>
              <w:t>6/10</w:t>
            </w:r>
          </w:p>
        </w:tc>
        <w:tc>
          <w:tcPr>
            <w:tcW w:w="8536" w:type="dxa"/>
            <w:vAlign w:val="center"/>
          </w:tcPr>
          <w:p w:rsidR="00EA2AB7" w:rsidRPr="00EA2AB7" w:rsidRDefault="00EA2AB7" w:rsidP="00EA2AB7">
            <w:pPr>
              <w:spacing w:after="0" w:line="240" w:lineRule="auto"/>
              <w:jc w:val="both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sz w:val="20"/>
                <w:szCs w:val="24"/>
              </w:rPr>
              <w:t xml:space="preserve">Episodi frequenti di inosservanza del regolamento interno, insofferente alle sollecitazioni, disinteresse e poca partecipazione alle attività scolastiche, assiduo disturbo delle lezioni, comportamento poco corretto verso i compagni e personale scolastico. </w:t>
            </w:r>
          </w:p>
        </w:tc>
      </w:tr>
      <w:tr w:rsidR="00EA2AB7" w:rsidRPr="00EA2AB7" w:rsidTr="00EC1141">
        <w:trPr>
          <w:trHeight w:val="1556"/>
        </w:trPr>
        <w:tc>
          <w:tcPr>
            <w:tcW w:w="1242" w:type="dxa"/>
            <w:vAlign w:val="center"/>
          </w:tcPr>
          <w:p w:rsidR="00EA2AB7" w:rsidRPr="00EA2AB7" w:rsidRDefault="00EA2AB7" w:rsidP="00EA2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sz w:val="20"/>
                <w:szCs w:val="24"/>
              </w:rPr>
              <w:t>5/10</w:t>
            </w:r>
          </w:p>
        </w:tc>
        <w:tc>
          <w:tcPr>
            <w:tcW w:w="8536" w:type="dxa"/>
            <w:vAlign w:val="center"/>
          </w:tcPr>
          <w:p w:rsidR="00EA2AB7" w:rsidRPr="00EA2AB7" w:rsidRDefault="00EA2AB7" w:rsidP="00EA2AB7">
            <w:pPr>
              <w:spacing w:after="0" w:line="240" w:lineRule="auto"/>
              <w:jc w:val="both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EA2AB7">
              <w:rPr>
                <w:rFonts w:ascii="Comic Sans MS" w:eastAsia="Calibri" w:hAnsi="Comic Sans MS" w:cs="Tahoma"/>
                <w:sz w:val="20"/>
                <w:szCs w:val="24"/>
              </w:rPr>
              <w:t>Episodi persistenti di inosservanza del regolamento interno che indicano la volontà di non modificare l’atteggiamento; completo disinteresse e scarsa partecipazione alle attività scolastiche, rapporti conflittuali e comportamento scorretto verso compagni e personale scolastico, scarsa socializzazione e funzione negativa nel gruppo classe.</w:t>
            </w:r>
          </w:p>
        </w:tc>
      </w:tr>
    </w:tbl>
    <w:p w:rsidR="005C53EB" w:rsidRDefault="005C53EB"/>
    <w:p w:rsidR="00955CC6" w:rsidRDefault="00955CC6">
      <w:r>
        <w:t>PER GLI ADATTAMENTI AGLI ALUNNI DIVERSABILI FA RIFERIMENTO AL PEI</w:t>
      </w:r>
      <w:bookmarkStart w:id="0" w:name="_GoBack"/>
      <w:bookmarkEnd w:id="0"/>
    </w:p>
    <w:sectPr w:rsidR="00955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B1"/>
    <w:rsid w:val="000370B1"/>
    <w:rsid w:val="002B4B05"/>
    <w:rsid w:val="00382379"/>
    <w:rsid w:val="003A5D1B"/>
    <w:rsid w:val="004A1159"/>
    <w:rsid w:val="005B016E"/>
    <w:rsid w:val="005C53EB"/>
    <w:rsid w:val="00641896"/>
    <w:rsid w:val="00662654"/>
    <w:rsid w:val="006A3BFB"/>
    <w:rsid w:val="006A6AD5"/>
    <w:rsid w:val="007D6C75"/>
    <w:rsid w:val="008D4E14"/>
    <w:rsid w:val="00955CC6"/>
    <w:rsid w:val="00AC05F5"/>
    <w:rsid w:val="00C51D48"/>
    <w:rsid w:val="00CC48AB"/>
    <w:rsid w:val="00E361B6"/>
    <w:rsid w:val="00EA2AB7"/>
    <w:rsid w:val="00F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677B"/>
  <w15:chartTrackingRefBased/>
  <w15:docId w15:val="{38A77189-6E13-4DEF-82B8-0C5FA1CA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3</cp:revision>
  <dcterms:created xsi:type="dcterms:W3CDTF">2017-01-22T08:56:00Z</dcterms:created>
  <dcterms:modified xsi:type="dcterms:W3CDTF">2017-01-22T09:27:00Z</dcterms:modified>
</cp:coreProperties>
</file>